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asciiTheme="majorHAnsi" w:cstheme="majorHAnsi" w:hAnsiTheme="majorHAnsi"/>
          <w:b/>
          <w:b/>
          <w:bCs/>
        </w:rPr>
      </w:pPr>
      <w:r>
        <w:drawing>
          <wp:anchor behindDoc="0" distT="0" distB="0" distL="0" distR="0" simplePos="0" locked="0" layoutInCell="1" allowOverlap="1" relativeHeight="2">
            <wp:simplePos x="0" y="0"/>
            <wp:positionH relativeFrom="column">
              <wp:posOffset>5143500</wp:posOffset>
            </wp:positionH>
            <wp:positionV relativeFrom="paragraph">
              <wp:posOffset>-342900</wp:posOffset>
            </wp:positionV>
            <wp:extent cx="943610" cy="943610"/>
            <wp:effectExtent l="0" t="0" r="0" b="0"/>
            <wp:wrapNone/>
            <wp:docPr id="1" name="Picture 2" descr="Mac SSD:Users:SteveBackup:Dropbox:Documents A:Steve:Home: HVCA:Logo:HVCA Logos:HVCA Logo hi res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 SSD:Users:SteveBackup:Dropbox:Documents A:Steve:Home: HVCA:Logo:HVCA Logos:HVCA Logo hi res small.png"/>
                    <pic:cNvPicPr>
                      <a:picLocks noChangeAspect="1" noChangeArrowheads="1"/>
                    </pic:cNvPicPr>
                  </pic:nvPicPr>
                  <pic:blipFill>
                    <a:blip r:embed="rId2"/>
                    <a:stretch>
                      <a:fillRect/>
                    </a:stretch>
                  </pic:blipFill>
                  <pic:spPr bwMode="auto">
                    <a:xfrm>
                      <a:off x="0" y="0"/>
                      <a:ext cx="943610" cy="943610"/>
                    </a:xfrm>
                    <a:prstGeom prst="rect">
                      <a:avLst/>
                    </a:prstGeom>
                  </pic:spPr>
                </pic:pic>
              </a:graphicData>
            </a:graphic>
          </wp:anchor>
        </w:drawing>
      </w:r>
      <w:r>
        <w:rPr>
          <w:rFonts w:cs="Calibri" w:ascii="Calibri" w:hAnsi="Calibri" w:asciiTheme="majorHAnsi" w:cstheme="majorHAnsi" w:hAnsiTheme="majorHAnsi"/>
          <w:b/>
          <w:bCs/>
        </w:rPr>
        <w:t>H</w:t>
      </w:r>
      <w:r>
        <w:rPr>
          <w:rFonts w:cs="Calibri" w:ascii="Calibri" w:hAnsi="Calibri" w:asciiTheme="majorHAnsi" w:cstheme="majorHAnsi" w:hAnsiTheme="majorHAnsi"/>
          <w:b/>
          <w:bCs/>
        </w:rPr>
        <w:t xml:space="preserve">ope Valley Climate Action     </w:t>
      </w:r>
    </w:p>
    <w:p>
      <w:pPr>
        <w:pStyle w:val="Normal"/>
        <w:rPr>
          <w:rFonts w:ascii="Calibri" w:hAnsi="Calibri" w:cs="Calibri" w:asciiTheme="majorHAnsi" w:cstheme="majorHAnsi" w:hAnsiTheme="majorHAnsi"/>
          <w:b/>
          <w:b/>
          <w:bCs/>
          <w:caps/>
        </w:rPr>
      </w:pPr>
      <w:r>
        <w:rPr>
          <w:rFonts w:cs="Calibri" w:ascii="Calibri" w:hAnsi="Calibri" w:cstheme="majorHAnsi"/>
          <w:b/>
          <w:bCs/>
          <w:caps/>
        </w:rPr>
        <w:t>Travelling Light project Leader</w:t>
      </w:r>
    </w:p>
    <w:p>
      <w:pPr>
        <w:pStyle w:val="Normal"/>
        <w:rPr>
          <w:rFonts w:ascii="Calibri" w:hAnsi="Calibri" w:cs="Calibri" w:asciiTheme="majorHAnsi" w:cstheme="majorHAnsi" w:hAnsiTheme="majorHAnsi"/>
          <w:b/>
          <w:b/>
          <w:bCs/>
        </w:rPr>
      </w:pPr>
      <w:r>
        <w:rPr>
          <w:rFonts w:cs="Calibri" w:cstheme="majorHAnsi" w:ascii="Calibri" w:hAnsi="Calibri"/>
          <w:b/>
          <w:bCs/>
        </w:rPr>
      </w:r>
    </w:p>
    <w:p>
      <w:pPr>
        <w:pStyle w:val="Normal"/>
        <w:rPr>
          <w:rFonts w:ascii="Calibri" w:hAnsi="Calibri" w:cs="Calibri" w:asciiTheme="majorHAnsi" w:cstheme="majorHAnsi" w:hAnsiTheme="majorHAnsi"/>
        </w:rPr>
      </w:pPr>
      <w:r>
        <w:rPr>
          <w:rFonts w:cs="Calibri" w:cstheme="majorHAnsi" w:ascii="Calibri" w:hAnsi="Calibri"/>
        </w:rPr>
      </w:r>
    </w:p>
    <w:p>
      <w:pPr>
        <w:pStyle w:val="Normal"/>
        <w:rPr>
          <w:rFonts w:ascii="Calibri" w:hAnsi="Calibri" w:cs="Calibri" w:asciiTheme="majorHAnsi" w:cstheme="majorHAnsi" w:hAnsiTheme="majorHAnsi"/>
        </w:rPr>
      </w:pPr>
      <w:r>
        <w:rPr>
          <w:rFonts w:cs="Calibri" w:ascii="Calibri" w:hAnsi="Calibri" w:asciiTheme="majorHAnsi" w:cstheme="majorHAnsi" w:hAnsiTheme="majorHAnsi"/>
        </w:rPr>
        <w:t xml:space="preserve">Hope Valley Climate Action is recruiting a leader for our national sustainable transport pilot project, Travelling Light. HVCA is a Charitable Incorporated Organisation taking action on climate change: </w:t>
      </w:r>
      <w:hyperlink r:id="rId3">
        <w:r>
          <w:rPr>
            <w:rStyle w:val="InternetLink"/>
            <w:rFonts w:cs="Calibri" w:ascii="Calibri" w:hAnsi="Calibri" w:asciiTheme="majorHAnsi" w:cstheme="majorHAnsi" w:hAnsiTheme="majorHAnsi"/>
          </w:rPr>
          <w:t>https://hopevalleyclimateaction.org.uk</w:t>
        </w:r>
      </w:hyperlink>
    </w:p>
    <w:p>
      <w:pPr>
        <w:pStyle w:val="Normal"/>
        <w:rPr>
          <w:rFonts w:ascii="Calibri" w:hAnsi="Calibri" w:cs="Calibri" w:asciiTheme="majorHAnsi" w:cstheme="majorHAnsi" w:hAnsiTheme="majorHAnsi"/>
          <w:b/>
          <w:b/>
          <w:bCs/>
        </w:rPr>
      </w:pPr>
      <w:r>
        <w:rPr>
          <w:rFonts w:cs="Calibri" w:cstheme="majorHAnsi" w:ascii="Calibri" w:hAnsi="Calibri"/>
          <w:b/>
          <w:bCs/>
        </w:rPr>
      </w:r>
    </w:p>
    <w:p>
      <w:pPr>
        <w:pStyle w:val="Heading3"/>
        <w:rPr>
          <w:rFonts w:cs="Calibri" w:cstheme="majorHAnsi"/>
        </w:rPr>
      </w:pPr>
      <w:r>
        <w:rPr>
          <w:rFonts w:cs="Calibri" w:cstheme="majorHAnsi"/>
        </w:rPr>
        <w:t xml:space="preserve">Background </w:t>
      </w:r>
    </w:p>
    <w:p>
      <w:pPr>
        <w:pStyle w:val="Normal"/>
        <w:rPr>
          <w:rFonts w:ascii="Calibri" w:hAnsi="Calibri" w:cs="Calibri" w:asciiTheme="majorHAnsi" w:cstheme="majorHAnsi" w:hAnsiTheme="majorHAnsi"/>
        </w:rPr>
      </w:pPr>
      <w:r>
        <w:rPr>
          <w:rFonts w:cs="Calibri" w:cstheme="majorHAnsi" w:ascii="Calibri" w:hAnsi="Calibri"/>
        </w:rPr>
      </w:r>
    </w:p>
    <w:p>
      <w:pPr>
        <w:pStyle w:val="Normal"/>
        <w:rPr>
          <w:rFonts w:ascii="Calibri" w:hAnsi="Calibri" w:cs="Calibri" w:asciiTheme="majorHAnsi" w:cstheme="majorHAnsi" w:hAnsiTheme="majorHAnsi"/>
          <w:bCs/>
        </w:rPr>
      </w:pPr>
      <w:r>
        <w:rPr>
          <w:rFonts w:cs="Calibri" w:ascii="Calibri" w:hAnsi="Calibri" w:asciiTheme="majorHAnsi" w:cstheme="majorHAnsi" w:hAnsiTheme="majorHAnsi"/>
          <w:bCs/>
        </w:rPr>
        <w:t xml:space="preserve">HVCA is a dynamic and innovative climate action group.  We aim to combat climate change by raising public awareness, initiating practical projects, and influencing public policy.  We have 800 supporters throughout the Hope Valley and beyond. Action Groups on Travel and Transport, Energy and Land lead our work. HVCA activities are co-ordinated by Trustees. </w:t>
      </w:r>
    </w:p>
    <w:p>
      <w:pPr>
        <w:pStyle w:val="Normal"/>
        <w:rPr>
          <w:rFonts w:ascii="Calibri" w:hAnsi="Calibri" w:cs="Calibri" w:asciiTheme="majorHAnsi" w:cstheme="majorHAnsi" w:hAnsiTheme="majorHAnsi"/>
          <w:bCs/>
        </w:rPr>
      </w:pPr>
      <w:r>
        <w:rPr>
          <w:rFonts w:cs="Calibri" w:cstheme="majorHAnsi" w:ascii="Calibri" w:hAnsi="Calibri"/>
          <w:bCs/>
        </w:rPr>
      </w:r>
    </w:p>
    <w:p>
      <w:pPr>
        <w:pStyle w:val="Normal"/>
        <w:rPr>
          <w:rFonts w:ascii="Calibri" w:hAnsi="Calibri" w:cs="Calibri" w:asciiTheme="majorHAnsi" w:cstheme="majorHAnsi" w:hAnsiTheme="majorHAnsi"/>
          <w:bCs/>
        </w:rPr>
      </w:pPr>
      <w:r>
        <w:rPr>
          <w:rFonts w:cs="Calibri" w:ascii="Calibri" w:hAnsi="Calibri" w:asciiTheme="majorHAnsi" w:cstheme="majorHAnsi" w:hAnsiTheme="majorHAnsi"/>
          <w:bCs/>
        </w:rPr>
        <w:t xml:space="preserve">HVCA has received support from the Department for Transport for the first year of what we expect to be a five-year project to decarbonise travel into and within the Hope Valley. We aim to make walking and cycling the first option for short journeys, increase the uptake of high-quality public transport, and reduce the use of private vehicles. The Project Plan agreed earlier in the year is at </w:t>
      </w:r>
    </w:p>
    <w:p>
      <w:pPr>
        <w:pStyle w:val="Normal"/>
        <w:rPr>
          <w:rFonts w:ascii="Calibri" w:hAnsi="Calibri" w:cs="Calibri" w:asciiTheme="majorHAnsi" w:cstheme="majorHAnsi" w:hAnsiTheme="majorHAnsi"/>
          <w:bCs/>
        </w:rPr>
      </w:pPr>
      <w:r>
        <w:rPr>
          <w:rFonts w:cs="Calibri" w:cstheme="majorHAnsi" w:ascii="Calibri" w:hAnsi="Calibri"/>
          <w:bCs/>
        </w:rPr>
      </w:r>
    </w:p>
    <w:p>
      <w:pPr>
        <w:pStyle w:val="Normal"/>
        <w:rPr>
          <w:rFonts w:ascii="Calibri" w:hAnsi="Calibri" w:cs="Calibri" w:asciiTheme="majorHAnsi" w:cstheme="majorHAnsi" w:hAnsiTheme="majorHAnsi"/>
          <w:bCs/>
        </w:rPr>
      </w:pPr>
      <w:hyperlink r:id="rId4">
        <w:r>
          <w:rPr>
            <w:rStyle w:val="InternetLink"/>
            <w:rFonts w:cs="Calibri" w:ascii="Calibri" w:hAnsi="Calibri" w:asciiTheme="majorHAnsi" w:cstheme="majorHAnsi" w:hAnsiTheme="majorHAnsi"/>
            <w:bCs/>
          </w:rPr>
          <w:t>https://hopevalleyclimateaction.org.uk/wp-content/uploads/2022/05/HVCA_Travelling_Light_Project_Plan_January_20222.pdf</w:t>
        </w:r>
      </w:hyperlink>
    </w:p>
    <w:p>
      <w:pPr>
        <w:pStyle w:val="Heading3"/>
        <w:rPr>
          <w:rFonts w:cs="Calibri" w:cstheme="majorHAnsi"/>
        </w:rPr>
      </w:pPr>
      <w:r>
        <w:rPr>
          <w:rFonts w:cs="Calibri" w:cstheme="majorHAnsi"/>
        </w:rPr>
      </w:r>
    </w:p>
    <w:p>
      <w:pPr>
        <w:pStyle w:val="Heading3"/>
        <w:rPr>
          <w:rFonts w:cs="Calibri" w:cstheme="majorHAnsi"/>
        </w:rPr>
      </w:pPr>
      <w:bookmarkStart w:id="0" w:name="_GoBack"/>
      <w:bookmarkEnd w:id="0"/>
      <w:r>
        <w:rPr>
          <w:rFonts w:cs="Calibri" w:cstheme="majorHAnsi"/>
        </w:rPr>
        <w:t>The job</w:t>
      </w:r>
    </w:p>
    <w:p>
      <w:pPr>
        <w:pStyle w:val="Normal"/>
        <w:rPr>
          <w:rFonts w:cs="Calibri" w:cstheme="majorHAnsi"/>
        </w:rPr>
      </w:pPr>
      <w:r>
        <w:rPr>
          <w:rFonts w:cs="Calibri" w:cstheme="majorHAnsi"/>
        </w:rPr>
      </w:r>
    </w:p>
    <w:p>
      <w:pPr>
        <w:pStyle w:val="Normal"/>
        <w:rPr>
          <w:rFonts w:ascii="Calibri" w:hAnsi="Calibri" w:cs="Calibri" w:asciiTheme="majorHAnsi" w:cstheme="majorHAnsi" w:hAnsiTheme="majorHAnsi"/>
          <w:bCs/>
        </w:rPr>
      </w:pPr>
      <w:r>
        <w:rPr>
          <w:rFonts w:cs="Calibri" w:ascii="Calibri" w:hAnsi="Calibri" w:cstheme="majorHAnsi"/>
          <w:bCs/>
        </w:rPr>
        <w:t>This is an exciting opportunity to lead a nationally innovative project. Travelling Light aims to be a beacon for sustainable travel in rural areas, with particular reference to National Parks and other much-visited landscapes. The project leader has an opportunity to make their mark at the forefront of change in the way in which we all travel.</w:t>
      </w:r>
    </w:p>
    <w:p>
      <w:pPr>
        <w:pStyle w:val="Normal"/>
        <w:rPr>
          <w:rFonts w:ascii="Calibri" w:hAnsi="Calibri" w:cs="Calibri" w:asciiTheme="majorHAnsi" w:cstheme="majorHAnsi" w:hAnsiTheme="majorHAnsi"/>
          <w:bCs/>
        </w:rPr>
      </w:pPr>
      <w:r>
        <w:rPr>
          <w:rFonts w:cs="Calibri" w:cstheme="majorHAnsi" w:ascii="Calibri" w:hAnsi="Calibri"/>
          <w:bCs/>
        </w:rPr>
      </w:r>
    </w:p>
    <w:p>
      <w:pPr>
        <w:pStyle w:val="Heading3"/>
        <w:rPr>
          <w:rFonts w:cs="Calibri" w:cstheme="majorHAnsi"/>
        </w:rPr>
      </w:pPr>
      <w:r>
        <w:rPr>
          <w:rFonts w:cs="Calibri" w:cstheme="majorHAnsi"/>
        </w:rPr>
        <w:t>Tasks</w:t>
      </w:r>
    </w:p>
    <w:p>
      <w:pPr>
        <w:pStyle w:val="Normal"/>
        <w:rPr>
          <w:rFonts w:cs="Calibri" w:cstheme="majorHAnsi"/>
        </w:rPr>
      </w:pPr>
      <w:r>
        <w:rPr>
          <w:rFonts w:cs="Calibri" w:cstheme="majorHAnsi"/>
        </w:rPr>
      </w:r>
    </w:p>
    <w:p>
      <w:pPr>
        <w:pStyle w:val="Normal"/>
        <w:numPr>
          <w:ilvl w:val="0"/>
          <w:numId w:val="3"/>
        </w:numPr>
        <w:rPr>
          <w:rFonts w:ascii="Calibri" w:hAnsi="Calibri" w:cs="Calibri" w:asciiTheme="majorHAnsi" w:cstheme="majorHAnsi" w:hAnsiTheme="majorHAnsi"/>
        </w:rPr>
      </w:pPr>
      <w:r>
        <w:rPr>
          <w:rFonts w:cs="Calibri" w:ascii="Calibri" w:hAnsi="Calibri" w:asciiTheme="majorHAnsi" w:cstheme="majorHAnsi" w:hAnsiTheme="majorHAnsi"/>
        </w:rPr>
        <w:t>Provide strategic leadership for Travelling Light, linking long term ambition to practical action in the area</w:t>
      </w:r>
    </w:p>
    <w:p>
      <w:pPr>
        <w:pStyle w:val="Normal"/>
        <w:numPr>
          <w:ilvl w:val="0"/>
          <w:numId w:val="3"/>
        </w:numPr>
        <w:rPr>
          <w:rFonts w:ascii="Calibri" w:hAnsi="Calibri" w:cs="Calibri" w:asciiTheme="majorHAnsi" w:cstheme="majorHAnsi" w:hAnsiTheme="majorHAnsi"/>
        </w:rPr>
      </w:pPr>
      <w:r>
        <w:rPr>
          <w:rFonts w:cs="Calibri" w:ascii="Calibri" w:hAnsi="Calibri" w:asciiTheme="majorHAnsi" w:cstheme="majorHAnsi" w:hAnsiTheme="majorHAnsi"/>
        </w:rPr>
        <w:t>Deliver the outputs and secure the outcomes described in the first-year plan</w:t>
      </w:r>
    </w:p>
    <w:p>
      <w:pPr>
        <w:pStyle w:val="Normal"/>
        <w:numPr>
          <w:ilvl w:val="0"/>
          <w:numId w:val="3"/>
        </w:numPr>
        <w:rPr>
          <w:rFonts w:ascii="Calibri" w:hAnsi="Calibri" w:cs="Calibri" w:asciiTheme="majorHAnsi" w:cstheme="majorHAnsi" w:hAnsiTheme="majorHAnsi"/>
        </w:rPr>
      </w:pPr>
      <w:r>
        <w:rPr>
          <w:rFonts w:cs="Calibri" w:ascii="Calibri" w:hAnsi="Calibri" w:asciiTheme="majorHAnsi" w:cstheme="majorHAnsi" w:hAnsiTheme="majorHAnsi"/>
        </w:rPr>
        <w:t>Lead  representation of the project , including communication with the Department for Transport, comparable projects elsewhere in the UK and Europe, key stakeholders such as Derbyshire County Council, the Peak District National Park Authority and transport operators, and the local community and visitors</w:t>
      </w:r>
    </w:p>
    <w:p>
      <w:pPr>
        <w:pStyle w:val="Normal"/>
        <w:numPr>
          <w:ilvl w:val="0"/>
          <w:numId w:val="3"/>
        </w:numPr>
        <w:rPr>
          <w:rFonts w:ascii="Calibri" w:hAnsi="Calibri" w:cs="Calibri" w:asciiTheme="majorHAnsi" w:cstheme="majorHAnsi" w:hAnsiTheme="majorHAnsi"/>
        </w:rPr>
      </w:pPr>
      <w:r>
        <w:rPr>
          <w:rFonts w:cs="Calibri" w:ascii="Calibri" w:hAnsi="Calibri" w:asciiTheme="majorHAnsi" w:cstheme="majorHAnsi" w:hAnsiTheme="majorHAnsi"/>
        </w:rPr>
        <w:t>Manage a small staff team and volunteers and the project budget.</w:t>
      </w:r>
    </w:p>
    <w:p>
      <w:pPr>
        <w:pStyle w:val="Normal"/>
        <w:numPr>
          <w:ilvl w:val="0"/>
          <w:numId w:val="3"/>
        </w:numPr>
        <w:rPr>
          <w:rFonts w:ascii="Calibri" w:hAnsi="Calibri" w:cs="Calibri" w:asciiTheme="majorHAnsi" w:cstheme="majorHAnsi" w:hAnsiTheme="majorHAnsi"/>
        </w:rPr>
      </w:pPr>
      <w:r>
        <w:rPr>
          <w:rFonts w:cs="Calibri" w:ascii="Calibri" w:hAnsi="Calibri" w:asciiTheme="majorHAnsi" w:cstheme="majorHAnsi" w:hAnsiTheme="majorHAnsi"/>
        </w:rPr>
        <w:t>Helping secure funding for the remaining four years of the project.</w:t>
      </w:r>
    </w:p>
    <w:p>
      <w:pPr>
        <w:pStyle w:val="Normal"/>
        <w:rPr>
          <w:rFonts w:ascii="Calibri" w:hAnsi="Calibri" w:cs="Calibri" w:asciiTheme="majorHAnsi" w:cstheme="majorHAnsi" w:hAnsiTheme="majorHAnsi"/>
          <w:b/>
          <w:b/>
          <w:bCs/>
        </w:rPr>
      </w:pPr>
      <w:r>
        <w:rPr>
          <w:rFonts w:cs="Calibri" w:cstheme="majorHAnsi" w:ascii="Calibri" w:hAnsi="Calibri"/>
          <w:b/>
          <w:bCs/>
        </w:rPr>
      </w:r>
    </w:p>
    <w:p>
      <w:pPr>
        <w:pStyle w:val="Heading3"/>
        <w:rPr>
          <w:rFonts w:cs="Calibri" w:cstheme="majorHAnsi"/>
        </w:rPr>
      </w:pPr>
      <w:r>
        <w:rPr>
          <w:rFonts w:cs="Calibri" w:cstheme="majorHAnsi"/>
        </w:rPr>
      </w:r>
    </w:p>
    <w:p>
      <w:pPr>
        <w:pStyle w:val="Heading3"/>
        <w:rPr>
          <w:rFonts w:cs="Calibri" w:cstheme="majorHAnsi"/>
        </w:rPr>
      </w:pPr>
      <w:r>
        <w:rPr>
          <w:rFonts w:cs="Calibri" w:cstheme="majorHAnsi"/>
        </w:rPr>
      </w:r>
    </w:p>
    <w:p>
      <w:pPr>
        <w:pStyle w:val="Heading3"/>
        <w:rPr>
          <w:rFonts w:cs="Calibri" w:cstheme="majorHAnsi"/>
        </w:rPr>
      </w:pPr>
      <w:r>
        <w:rPr>
          <w:rFonts w:cs="Calibri" w:cstheme="majorHAnsi"/>
        </w:rPr>
        <w:t>The person</w:t>
      </w:r>
    </w:p>
    <w:p>
      <w:pPr>
        <w:pStyle w:val="Normal"/>
        <w:rPr>
          <w:rFonts w:cs="Calibri" w:cstheme="majorHAnsi"/>
        </w:rPr>
      </w:pPr>
      <w:r>
        <w:rPr>
          <w:rFonts w:cs="Calibri" w:cstheme="majorHAnsi"/>
        </w:rPr>
      </w:r>
    </w:p>
    <w:p>
      <w:pPr>
        <w:pStyle w:val="Normal"/>
        <w:rPr>
          <w:rFonts w:ascii="Calibri" w:hAnsi="Calibri" w:cs="Calibri" w:asciiTheme="majorHAnsi" w:cstheme="majorHAnsi" w:hAnsiTheme="majorHAnsi"/>
        </w:rPr>
      </w:pPr>
      <w:r>
        <w:rPr>
          <w:rFonts w:cs="Calibri" w:ascii="Calibri" w:hAnsi="Calibri" w:asciiTheme="majorHAnsi" w:cstheme="majorHAnsi" w:hAnsiTheme="majorHAnsi"/>
        </w:rPr>
        <w:t>Applicants need to demonstrate:</w:t>
      </w:r>
    </w:p>
    <w:p>
      <w:pPr>
        <w:pStyle w:val="Normal"/>
        <w:rPr>
          <w:rFonts w:ascii="Calibri" w:hAnsi="Calibri" w:cs="Calibri" w:asciiTheme="majorHAnsi" w:cstheme="majorHAnsi" w:hAnsiTheme="majorHAnsi"/>
        </w:rPr>
      </w:pPr>
      <w:r>
        <w:rPr>
          <w:rFonts w:cs="Calibri" w:cstheme="majorHAnsi" w:ascii="Calibri" w:hAnsi="Calibri"/>
        </w:rPr>
      </w:r>
    </w:p>
    <w:p>
      <w:pPr>
        <w:pStyle w:val="Normal"/>
        <w:numPr>
          <w:ilvl w:val="0"/>
          <w:numId w:val="2"/>
        </w:numPr>
        <w:tabs>
          <w:tab w:val="clear" w:pos="709"/>
        </w:tabs>
        <w:ind w:left="426" w:hanging="426"/>
        <w:rPr>
          <w:rFonts w:ascii="Calibri" w:hAnsi="Calibri" w:cs="Calibri" w:asciiTheme="majorHAnsi" w:cstheme="majorHAnsi" w:hAnsiTheme="majorHAnsi"/>
        </w:rPr>
      </w:pPr>
      <w:r>
        <w:rPr>
          <w:rFonts w:cs="Calibri" w:ascii="Calibri" w:hAnsi="Calibri" w:cstheme="majorHAnsi"/>
        </w:rPr>
        <w:t>Leadership ability: vision, energy, personal commitment to tackling climate change</w:t>
      </w:r>
    </w:p>
    <w:p>
      <w:pPr>
        <w:pStyle w:val="Normal"/>
        <w:numPr>
          <w:ilvl w:val="0"/>
          <w:numId w:val="2"/>
        </w:numPr>
        <w:tabs>
          <w:tab w:val="clear" w:pos="709"/>
        </w:tabs>
        <w:ind w:left="426" w:hanging="426"/>
        <w:rPr>
          <w:rFonts w:ascii="Calibri" w:hAnsi="Calibri" w:cs="Calibri" w:asciiTheme="majorHAnsi" w:cstheme="majorHAnsi" w:hAnsiTheme="majorHAnsi"/>
        </w:rPr>
      </w:pPr>
      <w:r>
        <w:rPr>
          <w:rFonts w:cs="Calibri" w:ascii="Calibri" w:hAnsi="Calibri" w:asciiTheme="majorHAnsi" w:cstheme="majorHAnsi" w:hAnsiTheme="majorHAnsi"/>
        </w:rPr>
        <w:t>Understanding of transport policy and practice</w:t>
      </w:r>
    </w:p>
    <w:p>
      <w:pPr>
        <w:pStyle w:val="Normal"/>
        <w:numPr>
          <w:ilvl w:val="0"/>
          <w:numId w:val="1"/>
        </w:numPr>
        <w:tabs>
          <w:tab w:val="clear" w:pos="709"/>
        </w:tabs>
        <w:ind w:left="426" w:hanging="426"/>
        <w:rPr>
          <w:rFonts w:ascii="Calibri" w:hAnsi="Calibri" w:cs="Calibri" w:asciiTheme="majorHAnsi" w:cstheme="majorHAnsi" w:hAnsiTheme="majorHAnsi"/>
        </w:rPr>
      </w:pPr>
      <w:r>
        <w:rPr>
          <w:rFonts w:cs="Calibri" w:ascii="Calibri" w:hAnsi="Calibri" w:asciiTheme="majorHAnsi" w:cstheme="majorHAnsi" w:hAnsiTheme="majorHAnsi"/>
        </w:rPr>
        <w:t>Great interpersonal communication skills; creativity and imagination; ability to inspire volunteers and partner organisations</w:t>
      </w:r>
    </w:p>
    <w:p>
      <w:pPr>
        <w:pStyle w:val="Normal"/>
        <w:numPr>
          <w:ilvl w:val="0"/>
          <w:numId w:val="1"/>
        </w:numPr>
        <w:tabs>
          <w:tab w:val="clear" w:pos="709"/>
        </w:tabs>
        <w:ind w:left="426" w:hanging="426"/>
        <w:rPr>
          <w:rFonts w:ascii="Calibri" w:hAnsi="Calibri" w:cs="Calibri" w:asciiTheme="majorHAnsi" w:cstheme="majorHAnsi" w:hAnsiTheme="majorHAnsi"/>
        </w:rPr>
      </w:pPr>
      <w:r>
        <w:rPr>
          <w:rFonts w:cs="Calibri" w:ascii="Calibri" w:hAnsi="Calibri" w:asciiTheme="majorHAnsi" w:cstheme="majorHAnsi" w:hAnsiTheme="majorHAnsi"/>
        </w:rPr>
        <w:t>Excellent organisational skills; familiarity with project management; able to prioritise competing tasks</w:t>
      </w:r>
    </w:p>
    <w:p>
      <w:pPr>
        <w:pStyle w:val="Normal"/>
        <w:numPr>
          <w:ilvl w:val="0"/>
          <w:numId w:val="2"/>
        </w:numPr>
        <w:tabs>
          <w:tab w:val="clear" w:pos="709"/>
        </w:tabs>
        <w:ind w:left="426" w:hanging="426"/>
        <w:rPr>
          <w:rFonts w:ascii="Calibri" w:hAnsi="Calibri" w:cs="Calibri" w:asciiTheme="majorHAnsi" w:cstheme="majorHAnsi" w:hAnsiTheme="majorHAnsi"/>
        </w:rPr>
      </w:pPr>
      <w:r>
        <w:rPr>
          <w:rFonts w:cs="Calibri" w:ascii="Calibri" w:hAnsi="Calibri" w:asciiTheme="majorHAnsi" w:cstheme="majorHAnsi" w:hAnsiTheme="majorHAnsi"/>
        </w:rPr>
        <w:t>Resilience; willingness to handle conflict; a self-starter; flexibility in working patterns</w:t>
      </w:r>
    </w:p>
    <w:p>
      <w:pPr>
        <w:pStyle w:val="Normal"/>
        <w:numPr>
          <w:ilvl w:val="0"/>
          <w:numId w:val="2"/>
        </w:numPr>
        <w:tabs>
          <w:tab w:val="clear" w:pos="709"/>
        </w:tabs>
        <w:ind w:left="426" w:hanging="426"/>
        <w:rPr>
          <w:rFonts w:ascii="Calibri" w:hAnsi="Calibri" w:cs="Calibri" w:asciiTheme="majorHAnsi" w:cstheme="majorHAnsi" w:hAnsiTheme="majorHAnsi"/>
        </w:rPr>
      </w:pPr>
      <w:r>
        <w:rPr>
          <w:rFonts w:cs="Calibri" w:ascii="Calibri" w:hAnsi="Calibri" w:asciiTheme="majorHAnsi" w:cstheme="majorHAnsi" w:hAnsiTheme="majorHAnsi"/>
        </w:rPr>
        <w:t>Understanding of the Hope Valley.</w:t>
      </w:r>
    </w:p>
    <w:p>
      <w:pPr>
        <w:pStyle w:val="Normal"/>
        <w:rPr>
          <w:rFonts w:ascii="Calibri" w:hAnsi="Calibri" w:cs="Calibri" w:asciiTheme="majorHAnsi" w:cstheme="majorHAnsi" w:hAnsiTheme="majorHAnsi"/>
          <w:b/>
          <w:b/>
          <w:bCs/>
        </w:rPr>
      </w:pPr>
      <w:r>
        <w:rPr>
          <w:rFonts w:cs="Calibri" w:cstheme="majorHAnsi" w:ascii="Calibri" w:hAnsi="Calibri"/>
          <w:b/>
          <w:bCs/>
        </w:rPr>
      </w:r>
    </w:p>
    <w:p>
      <w:pPr>
        <w:pStyle w:val="Heading3"/>
        <w:rPr>
          <w:rFonts w:cs="Calibri" w:cstheme="majorHAnsi"/>
        </w:rPr>
      </w:pPr>
      <w:r>
        <w:rPr>
          <w:rFonts w:cs="Calibri" w:cstheme="majorHAnsi"/>
        </w:rPr>
        <w:t>Terms</w:t>
      </w:r>
    </w:p>
    <w:p>
      <w:pPr>
        <w:pStyle w:val="Normal"/>
        <w:rPr>
          <w:rFonts w:cs="Calibri" w:cstheme="majorHAnsi"/>
        </w:rPr>
      </w:pPr>
      <w:r>
        <w:rPr>
          <w:rFonts w:cs="Calibri" w:cstheme="majorHAnsi"/>
        </w:rPr>
      </w:r>
    </w:p>
    <w:p>
      <w:pPr>
        <w:pStyle w:val="Normal"/>
        <w:rPr>
          <w:rFonts w:ascii="Calibri" w:hAnsi="Calibri" w:cs="Calibri" w:asciiTheme="majorHAnsi" w:cstheme="majorHAnsi" w:hAnsiTheme="majorHAnsi"/>
        </w:rPr>
      </w:pPr>
      <w:r>
        <w:rPr>
          <w:rFonts w:cs="Calibri" w:ascii="Calibri" w:hAnsi="Calibri" w:asciiTheme="majorHAnsi" w:cstheme="majorHAnsi" w:hAnsiTheme="majorHAnsi"/>
        </w:rPr>
        <w:t>There will be a twelve-month initial contract from 1 August 2022. The post is based on 37 hours per week, but HVCA is open to discussion about how this is organised. The salary is £34,000 plus expenses and pension contribution. The post holder will be expected to work from home and to operate flexibly to meet the requirements of the job. HVCA will contribute £100 per month to local travel and the cost of home working. If the first year is successful we expect the post to continue for a further four years.</w:t>
      </w:r>
    </w:p>
    <w:p>
      <w:pPr>
        <w:pStyle w:val="Normal"/>
        <w:rPr>
          <w:rFonts w:ascii="Calibri" w:hAnsi="Calibri" w:cs="Calibri" w:asciiTheme="majorHAnsi" w:cstheme="majorHAnsi" w:hAnsiTheme="majorHAnsi"/>
          <w:b/>
          <w:b/>
          <w:bCs/>
        </w:rPr>
      </w:pPr>
      <w:r>
        <w:rPr>
          <w:rFonts w:cs="Calibri" w:cstheme="majorHAnsi" w:ascii="Calibri" w:hAnsi="Calibri"/>
          <w:b/>
          <w:bCs/>
        </w:rPr>
      </w:r>
    </w:p>
    <w:p>
      <w:pPr>
        <w:pStyle w:val="Heading3"/>
        <w:rPr>
          <w:rFonts w:ascii="Calibri" w:hAnsi="Calibri" w:cs="Calibri" w:cstheme="majorHAnsi"/>
          <w:color w:val="000000"/>
        </w:rPr>
      </w:pPr>
      <w:r>
        <w:rPr>
          <w:rFonts w:cs="Calibri" w:cstheme="majorHAnsi"/>
          <w:color w:val="000000"/>
        </w:rPr>
        <w:t>How to apply</w:t>
      </w:r>
    </w:p>
    <w:p>
      <w:pPr>
        <w:pStyle w:val="Normal"/>
        <w:rPr>
          <w:rFonts w:ascii="Calibri" w:hAnsi="Calibri" w:cs="Calibri" w:cstheme="majorHAnsi"/>
          <w:b/>
          <w:b/>
          <w:color w:val="000000"/>
          <w:szCs w:val="21"/>
        </w:rPr>
      </w:pPr>
      <w:r>
        <w:rPr>
          <w:rFonts w:cs="Calibri" w:cstheme="majorHAnsi" w:ascii="Calibri" w:hAnsi="Calibri"/>
          <w:b/>
          <w:color w:val="000000"/>
          <w:szCs w:val="21"/>
        </w:rPr>
      </w:r>
    </w:p>
    <w:p>
      <w:pPr>
        <w:pStyle w:val="Normal"/>
        <w:rPr>
          <w:rFonts w:ascii="Calibri" w:hAnsi="Calibri" w:cs="Calibri" w:asciiTheme="majorHAnsi" w:cstheme="majorHAnsi" w:hAnsiTheme="majorHAnsi"/>
        </w:rPr>
      </w:pPr>
      <w:r>
        <w:rPr>
          <w:rFonts w:cs="Calibri" w:ascii="Calibri" w:hAnsi="Calibri" w:asciiTheme="majorHAnsi" w:cstheme="majorHAnsi" w:hAnsiTheme="majorHAnsi"/>
        </w:rPr>
        <w:t xml:space="preserve">If you would like more information or an informal discussion, please contact Roger Clarke, HVCA travel and transport convenor, at clarkerogerm@gmail.com  </w:t>
      </w:r>
    </w:p>
    <w:p>
      <w:pPr>
        <w:pStyle w:val="Normal"/>
        <w:rPr>
          <w:rFonts w:ascii="Calibri" w:hAnsi="Calibri" w:cs="Calibri" w:asciiTheme="majorHAnsi" w:cstheme="majorHAnsi" w:hAnsiTheme="majorHAnsi"/>
          <w:bCs/>
        </w:rPr>
      </w:pPr>
      <w:r>
        <w:rPr>
          <w:rFonts w:cs="Calibri" w:cstheme="majorHAnsi" w:ascii="Calibri" w:hAnsi="Calibri"/>
          <w:bCs/>
        </w:rPr>
      </w:r>
    </w:p>
    <w:p>
      <w:pPr>
        <w:pStyle w:val="Normal"/>
        <w:rPr>
          <w:rFonts w:ascii="Calibri" w:hAnsi="Calibri" w:cs="Calibri" w:asciiTheme="majorHAnsi" w:cstheme="majorHAnsi" w:hAnsiTheme="majorHAnsi"/>
          <w:bCs/>
        </w:rPr>
      </w:pPr>
      <w:r>
        <w:rPr>
          <w:rFonts w:cs="Calibri" w:ascii="Calibri" w:hAnsi="Calibri" w:asciiTheme="majorHAnsi" w:cstheme="majorHAnsi" w:hAnsiTheme="majorHAnsi"/>
        </w:rPr>
        <w:t>To apply, please submit a CV and a covering email describing your skills and experience and how you would meet the requirements of the job to Roger by midnight on 3</w:t>
      </w:r>
      <w:r>
        <w:rPr>
          <w:rFonts w:cs="Calibri" w:ascii="Calibri" w:hAnsi="Calibri" w:asciiTheme="majorHAnsi" w:cstheme="majorHAnsi" w:hAnsiTheme="majorHAnsi"/>
          <w:vertAlign w:val="superscript"/>
        </w:rPr>
        <w:t>rd</w:t>
      </w:r>
      <w:r>
        <w:rPr>
          <w:rFonts w:cs="Calibri" w:ascii="Calibri" w:hAnsi="Calibri" w:asciiTheme="majorHAnsi" w:cstheme="majorHAnsi" w:hAnsiTheme="majorHAnsi"/>
        </w:rPr>
        <w:t xml:space="preserve"> July.  Interviews will take place at a mutually agreed time in July.</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en-GB" w:eastAsia="zh-CN" w:bidi="hi-IN"/>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n-GB" w:eastAsia="zh-CN" w:bidi="hi-IN"/>
    </w:rPr>
  </w:style>
  <w:style w:type="paragraph" w:styleId="Heading3">
    <w:name w:val="Heading 3"/>
    <w:basedOn w:val="Normal"/>
    <w:next w:val="Normal"/>
    <w:link w:val="Heading3Char"/>
    <w:uiPriority w:val="9"/>
    <w:unhideWhenUsed/>
    <w:qFormat/>
    <w:rsid w:val="0027357c"/>
    <w:pPr>
      <w:keepNext w:val="true"/>
      <w:keepLines/>
      <w:spacing w:before="0" w:after="60"/>
      <w:outlineLvl w:val="2"/>
    </w:pPr>
    <w:rPr>
      <w:rFonts w:ascii="Calibri" w:hAnsi="Calibri" w:eastAsia="" w:cs="Mangal" w:asciiTheme="majorHAnsi" w:eastAsiaTheme="majorEastAsia" w:hAnsiTheme="majorHAnsi"/>
      <w:b/>
      <w:color w:val="000000" w:themeColor="text1"/>
      <w:szCs w:val="21"/>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HeaderChar" w:customStyle="1">
    <w:name w:val="Header Char"/>
    <w:basedOn w:val="DefaultParagraphFont"/>
    <w:link w:val="Header"/>
    <w:uiPriority w:val="99"/>
    <w:qFormat/>
    <w:rsid w:val="00a06786"/>
    <w:rPr>
      <w:sz w:val="24"/>
    </w:rPr>
  </w:style>
  <w:style w:type="character" w:styleId="FooterChar" w:customStyle="1">
    <w:name w:val="Footer Char"/>
    <w:basedOn w:val="DefaultParagraphFont"/>
    <w:link w:val="Footer"/>
    <w:uiPriority w:val="99"/>
    <w:qFormat/>
    <w:rsid w:val="00a06786"/>
    <w:rPr>
      <w:sz w:val="24"/>
    </w:rPr>
  </w:style>
  <w:style w:type="character" w:styleId="InternetLink">
    <w:name w:val="Hyperlink"/>
    <w:basedOn w:val="DefaultParagraphFont"/>
    <w:uiPriority w:val="99"/>
    <w:unhideWhenUsed/>
    <w:rsid w:val="003f04db"/>
    <w:rPr>
      <w:color w:val="0000FF" w:themeColor="hyperlink"/>
      <w:u w:val="single"/>
    </w:rPr>
  </w:style>
  <w:style w:type="character" w:styleId="VisitedInternetLink">
    <w:name w:val="FollowedHyperlink"/>
    <w:basedOn w:val="DefaultParagraphFont"/>
    <w:uiPriority w:val="99"/>
    <w:semiHidden/>
    <w:unhideWhenUsed/>
    <w:rsid w:val="003f04db"/>
    <w:rPr>
      <w:color w:val="800080" w:themeColor="followedHyperlink"/>
      <w:u w:val="single"/>
    </w:rPr>
  </w:style>
  <w:style w:type="character" w:styleId="CommentTextChar" w:customStyle="1">
    <w:name w:val="Comment Text Char"/>
    <w:basedOn w:val="DefaultParagraphFont"/>
    <w:link w:val="CommentText"/>
    <w:uiPriority w:val="99"/>
    <w:semiHidden/>
    <w:qFormat/>
    <w:rPr>
      <w:rFonts w:cs="Mangal"/>
      <w:szCs w:val="18"/>
    </w:rPr>
  </w:style>
  <w:style w:type="character" w:styleId="Annotationreference">
    <w:name w:val="annotation reference"/>
    <w:basedOn w:val="DefaultParagraphFont"/>
    <w:uiPriority w:val="99"/>
    <w:semiHidden/>
    <w:unhideWhenUsed/>
    <w:qFormat/>
    <w:rPr>
      <w:sz w:val="16"/>
      <w:szCs w:val="16"/>
    </w:rPr>
  </w:style>
  <w:style w:type="character" w:styleId="UnresolvedMention" w:customStyle="1">
    <w:name w:val="Unresolved Mention"/>
    <w:basedOn w:val="DefaultParagraphFont"/>
    <w:uiPriority w:val="99"/>
    <w:semiHidden/>
    <w:unhideWhenUsed/>
    <w:qFormat/>
    <w:rsid w:val="007743ac"/>
    <w:rPr>
      <w:color w:val="605E5C"/>
      <w:shd w:fill="E1DFDD" w:val="clear"/>
    </w:rPr>
  </w:style>
  <w:style w:type="character" w:styleId="Heading3Char" w:customStyle="1">
    <w:name w:val="Heading 3 Char"/>
    <w:basedOn w:val="DefaultParagraphFont"/>
    <w:link w:val="Heading3"/>
    <w:uiPriority w:val="9"/>
    <w:qFormat/>
    <w:rsid w:val="0027357c"/>
    <w:rPr>
      <w:rFonts w:ascii="Calibri" w:hAnsi="Calibri" w:eastAsia="" w:cs="Mangal" w:asciiTheme="majorHAnsi" w:eastAsiaTheme="majorEastAsia" w:hAnsiTheme="majorHAnsi"/>
      <w:b/>
      <w:color w:val="000000" w:themeColor="text1"/>
      <w:sz w:val="24"/>
      <w:szCs w:val="21"/>
    </w:rPr>
  </w:style>
  <w:style w:type="character" w:styleId="CommentSubjectChar" w:customStyle="1">
    <w:name w:val="Comment Subject Char"/>
    <w:basedOn w:val="CommentTextChar"/>
    <w:link w:val="CommentSubject"/>
    <w:uiPriority w:val="99"/>
    <w:semiHidden/>
    <w:qFormat/>
    <w:rsid w:val="00465a77"/>
    <w:rPr>
      <w:rFonts w:cs="Mangal"/>
      <w:b/>
      <w:bCs/>
      <w:szCs w:val="18"/>
    </w:rPr>
  </w:style>
  <w:style w:type="paragraph" w:styleId="Heading" w:customStyle="1">
    <w:name w:val="Heading"/>
    <w:basedOn w:val="Normal"/>
    <w:next w:val="TextBody"/>
    <w:qFormat/>
    <w:pPr>
      <w:keepNext w:val="true"/>
      <w:spacing w:before="240" w:after="120"/>
    </w:pPr>
    <w:rPr>
      <w:rFonts w:ascii="Liberation Sans" w:hAnsi="Liberation Sans" w:eastAsia="Noto Sans CJK SC"/>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ListParagraph">
    <w:name w:val="List Paragraph"/>
    <w:basedOn w:val="Normal"/>
    <w:uiPriority w:val="34"/>
    <w:qFormat/>
    <w:rsid w:val="007e3bf4"/>
    <w:pPr>
      <w:spacing w:before="0" w:after="0"/>
      <w:ind w:left="720" w:hanging="0"/>
      <w:contextualSpacing/>
    </w:pPr>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a06786"/>
    <w:pPr>
      <w:tabs>
        <w:tab w:val="clear" w:pos="709"/>
        <w:tab w:val="center" w:pos="4320" w:leader="none"/>
        <w:tab w:val="right" w:pos="8640" w:leader="none"/>
      </w:tabs>
    </w:pPr>
    <w:rPr/>
  </w:style>
  <w:style w:type="paragraph" w:styleId="Footer">
    <w:name w:val="Footer"/>
    <w:basedOn w:val="Normal"/>
    <w:link w:val="FooterChar"/>
    <w:uiPriority w:val="99"/>
    <w:unhideWhenUsed/>
    <w:rsid w:val="00a06786"/>
    <w:pPr>
      <w:tabs>
        <w:tab w:val="clear" w:pos="709"/>
        <w:tab w:val="center" w:pos="4320" w:leader="none"/>
        <w:tab w:val="right" w:pos="8640" w:leader="none"/>
      </w:tabs>
    </w:pPr>
    <w:rPr/>
  </w:style>
  <w:style w:type="paragraph" w:styleId="Annotationtext">
    <w:name w:val="annotation text"/>
    <w:basedOn w:val="Normal"/>
    <w:link w:val="CommentTextChar"/>
    <w:uiPriority w:val="99"/>
    <w:semiHidden/>
    <w:unhideWhenUsed/>
    <w:qFormat/>
    <w:pPr/>
    <w:rPr>
      <w:rFonts w:cs="Mangal"/>
      <w:sz w:val="20"/>
      <w:szCs w:val="18"/>
    </w:rPr>
  </w:style>
  <w:style w:type="paragraph" w:styleId="Revision">
    <w:name w:val="Revision"/>
    <w:uiPriority w:val="99"/>
    <w:semiHidden/>
    <w:qFormat/>
    <w:rsid w:val="00c506e4"/>
    <w:pPr>
      <w:widowControl/>
      <w:suppressAutoHyphens w:val="false"/>
      <w:bidi w:val="0"/>
      <w:spacing w:before="0" w:after="0"/>
      <w:jc w:val="left"/>
    </w:pPr>
    <w:rPr>
      <w:rFonts w:ascii="Liberation Serif" w:hAnsi="Liberation Serif" w:eastAsia="Noto Serif CJK SC" w:cs="Mangal"/>
      <w:color w:val="auto"/>
      <w:kern w:val="2"/>
      <w:sz w:val="24"/>
      <w:szCs w:val="21"/>
      <w:lang w:val="en-GB" w:eastAsia="zh-CN" w:bidi="hi-IN"/>
    </w:rPr>
  </w:style>
  <w:style w:type="paragraph" w:styleId="Annotationsubject">
    <w:name w:val="annotation subject"/>
    <w:basedOn w:val="Annotationtext"/>
    <w:next w:val="Annotationtext"/>
    <w:link w:val="CommentSubjectChar"/>
    <w:uiPriority w:val="99"/>
    <w:semiHidden/>
    <w:unhideWhenUsed/>
    <w:qFormat/>
    <w:rsid w:val="00465a77"/>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hopevalleyclimateaction.org.uk/" TargetMode="External"/><Relationship Id="rId4" Type="http://schemas.openxmlformats.org/officeDocument/2006/relationships/hyperlink" Target="https://hopevalleyclimateaction.org.uk/wp-content/uploads/2022/05/HVCA_Travelling_Light_Project_Plan_January_20222.pdf"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Application>LibreOffice/6.4.7.2$Linux_X86_64 LibreOffice_project/40$Build-2</Application>
  <Pages>2</Pages>
  <Words>550</Words>
  <Characters>3085</Characters>
  <CharactersWithSpaces>3610</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2022-05-26T10:58:00Z</dcterms:created>
  <dc:creator>WIGHT, Jeremy (CHESTERFIELD ROYAL HOSPITAL NHS FOUNDATION TRUST)</dc:creator>
  <dc:description/>
  <dc:language>en-GB</dc:language>
  <cp:lastModifiedBy/>
  <dcterms:modified xsi:type="dcterms:W3CDTF">2022-06-14T17:48:40Z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