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6F8C6" w14:textId="3078BC87" w:rsidR="001D4731" w:rsidRDefault="002E1B47">
      <w:pPr>
        <w:rPr>
          <w:sz w:val="36"/>
          <w:szCs w:val="36"/>
        </w:rPr>
      </w:pPr>
      <w:r w:rsidRPr="005C7F5A">
        <w:rPr>
          <w:sz w:val="36"/>
          <w:szCs w:val="36"/>
        </w:rPr>
        <w:t>H</w:t>
      </w:r>
      <w:r w:rsidR="00FD6379" w:rsidRPr="005C7F5A">
        <w:rPr>
          <w:sz w:val="36"/>
          <w:szCs w:val="36"/>
        </w:rPr>
        <w:t xml:space="preserve">ope </w:t>
      </w:r>
      <w:r w:rsidRPr="005C7F5A">
        <w:rPr>
          <w:sz w:val="36"/>
          <w:szCs w:val="36"/>
        </w:rPr>
        <w:t>V</w:t>
      </w:r>
      <w:r w:rsidR="00FD6379" w:rsidRPr="005C7F5A">
        <w:rPr>
          <w:sz w:val="36"/>
          <w:szCs w:val="36"/>
        </w:rPr>
        <w:t xml:space="preserve">alley </w:t>
      </w:r>
      <w:r w:rsidRPr="005C7F5A">
        <w:rPr>
          <w:sz w:val="36"/>
          <w:szCs w:val="36"/>
        </w:rPr>
        <w:t>C</w:t>
      </w:r>
      <w:r w:rsidR="00FD6379" w:rsidRPr="005C7F5A">
        <w:rPr>
          <w:sz w:val="36"/>
          <w:szCs w:val="36"/>
        </w:rPr>
        <w:t xml:space="preserve">limate </w:t>
      </w:r>
      <w:r w:rsidRPr="005C7F5A">
        <w:rPr>
          <w:sz w:val="36"/>
          <w:szCs w:val="36"/>
        </w:rPr>
        <w:t>A</w:t>
      </w:r>
      <w:r w:rsidR="00FD6379" w:rsidRPr="005C7F5A">
        <w:rPr>
          <w:sz w:val="36"/>
          <w:szCs w:val="36"/>
        </w:rPr>
        <w:t>ction</w:t>
      </w:r>
      <w:r w:rsidRPr="005C7F5A">
        <w:rPr>
          <w:sz w:val="36"/>
          <w:szCs w:val="36"/>
        </w:rPr>
        <w:t xml:space="preserve"> Strategy </w:t>
      </w:r>
    </w:p>
    <w:p w14:paraId="52F4767D" w14:textId="077279C6" w:rsidR="00C324EF" w:rsidRPr="005C7F5A" w:rsidRDefault="00C324EF">
      <w:pPr>
        <w:rPr>
          <w:sz w:val="36"/>
          <w:szCs w:val="36"/>
        </w:rPr>
      </w:pPr>
      <w:r>
        <w:rPr>
          <w:sz w:val="24"/>
          <w:szCs w:val="24"/>
        </w:rPr>
        <w:t>Jeremy Wight,  July 17</w:t>
      </w:r>
      <w:r w:rsidRPr="004206F7">
        <w:rPr>
          <w:sz w:val="24"/>
          <w:szCs w:val="24"/>
          <w:vertAlign w:val="superscript"/>
        </w:rPr>
        <w:t>th</w:t>
      </w:r>
      <w:r>
        <w:rPr>
          <w:sz w:val="24"/>
          <w:szCs w:val="24"/>
        </w:rPr>
        <w:t xml:space="preserve"> 2021</w:t>
      </w:r>
    </w:p>
    <w:p w14:paraId="3C8BC899" w14:textId="3B534972" w:rsidR="002E1B47" w:rsidRPr="007266F9" w:rsidRDefault="002E1B47" w:rsidP="007266F9">
      <w:pPr>
        <w:pStyle w:val="Heading2"/>
      </w:pPr>
      <w:r w:rsidRPr="007266F9">
        <w:t>Context</w:t>
      </w:r>
    </w:p>
    <w:p w14:paraId="6C8C0C16" w14:textId="699FBC73" w:rsidR="00CD7B86" w:rsidRPr="003568D2" w:rsidRDefault="002E1B47" w:rsidP="007266F9">
      <w:pPr>
        <w:pStyle w:val="BodyText"/>
      </w:pPr>
      <w:r w:rsidRPr="007266F9">
        <w:t xml:space="preserve">The climate crisis is the biggest challenge currently facing human society.  </w:t>
      </w:r>
      <w:r w:rsidRPr="003568D2">
        <w:t xml:space="preserve">Arguably, it is the biggest challenge human society has faced for centuries.  </w:t>
      </w:r>
      <w:r w:rsidR="003568D2" w:rsidRPr="003568D2">
        <w:t xml:space="preserve">The best estimate we have </w:t>
      </w:r>
      <w:r w:rsidR="000D1537">
        <w:t>of carbon emissions arising from household consumption are from a UK study by Exeter University.</w:t>
      </w:r>
      <w:r w:rsidR="000D1537">
        <w:rPr>
          <w:rStyle w:val="FootnoteReference"/>
        </w:rPr>
        <w:footnoteReference w:id="1"/>
      </w:r>
      <w:r w:rsidR="000D1537">
        <w:t xml:space="preserve">   This gives an average </w:t>
      </w:r>
      <w:r w:rsidR="00EC7E22">
        <w:t>household</w:t>
      </w:r>
      <w:r w:rsidR="002A555A">
        <w:t xml:space="preserve"> carbon footprint o</w:t>
      </w:r>
      <w:r w:rsidR="000D1537">
        <w:t xml:space="preserve">f 21 tonnes. </w:t>
      </w:r>
      <w:r w:rsidR="002A555A">
        <w:t xml:space="preserve">To match the UK Government's commitments we need to half average household </w:t>
      </w:r>
      <w:r w:rsidR="000D1537">
        <w:t xml:space="preserve"> </w:t>
      </w:r>
      <w:r w:rsidR="002A555A">
        <w:t>emissions to 10 tonnes by 2030 and to 4 tonnes by 2050.</w:t>
      </w:r>
      <w:r w:rsidR="000D1537">
        <w:t xml:space="preserve"> </w:t>
      </w:r>
    </w:p>
    <w:p w14:paraId="651D88AA" w14:textId="164FAB7A" w:rsidR="007266F9" w:rsidRDefault="007266F9" w:rsidP="007266F9">
      <w:pPr>
        <w:jc w:val="center"/>
        <w:rPr>
          <w:sz w:val="24"/>
          <w:szCs w:val="24"/>
        </w:rPr>
      </w:pPr>
      <w:r>
        <w:rPr>
          <w:noProof/>
          <w:sz w:val="24"/>
          <w:szCs w:val="24"/>
        </w:rPr>
        <w:drawing>
          <wp:inline distT="0" distB="0" distL="0" distR="0" wp14:anchorId="52332BAB" wp14:editId="779F4935">
            <wp:extent cx="4332333" cy="3776133"/>
            <wp:effectExtent l="0" t="0" r="11430" b="8890"/>
            <wp:docPr id="2" name="Picture 2" descr="Mac SSD:Users:SteveBackup:Desktop:Hope Valey Carbon Foot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SteveBackup:Desktop:Hope Valey Carbon Footpr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451" cy="3777108"/>
                    </a:xfrm>
                    <a:prstGeom prst="rect">
                      <a:avLst/>
                    </a:prstGeom>
                    <a:noFill/>
                    <a:ln>
                      <a:noFill/>
                    </a:ln>
                  </pic:spPr>
                </pic:pic>
              </a:graphicData>
            </a:graphic>
          </wp:inline>
        </w:drawing>
      </w:r>
    </w:p>
    <w:p w14:paraId="2F436D74" w14:textId="77777777" w:rsidR="001F741C" w:rsidRPr="003568D2" w:rsidRDefault="001F741C" w:rsidP="001F741C">
      <w:pPr>
        <w:pStyle w:val="Heading2"/>
      </w:pPr>
      <w:r w:rsidRPr="004A0820">
        <w:t>Where we are now</w:t>
      </w:r>
    </w:p>
    <w:p w14:paraId="48CAC2FF" w14:textId="77777777" w:rsidR="001F741C" w:rsidRDefault="001F741C" w:rsidP="001F741C">
      <w:pPr>
        <w:pStyle w:val="BodyText"/>
      </w:pPr>
      <w:r>
        <w:t xml:space="preserve">Over the past two years, HVCA has grown and developed.  We established decentralised structure, with Action and Village groups, became a Charitable Incorporated Organisation (CIO) in 2020, built a supporter base of over 600 people, and have four part time staff. </w:t>
      </w:r>
    </w:p>
    <w:p w14:paraId="25A791E5" w14:textId="77777777" w:rsidR="001F741C" w:rsidRPr="005C7F5A" w:rsidRDefault="001F741C" w:rsidP="001F741C">
      <w:pPr>
        <w:pStyle w:val="BodyText"/>
      </w:pPr>
      <w:r>
        <w:t>We are recognised as a credible organization, with good expertise on climate change.  We have built up a working relationship with local politicians, and major local employers.  We have two projects (Renewable Energy Feasibility and Travelling Light) with paid project officers.</w:t>
      </w:r>
    </w:p>
    <w:p w14:paraId="416125CC" w14:textId="1F5538E9" w:rsidR="002E1B47" w:rsidRPr="004A0820" w:rsidRDefault="002E1B47" w:rsidP="007266F9">
      <w:pPr>
        <w:pStyle w:val="Heading2"/>
      </w:pPr>
      <w:r w:rsidRPr="004A0820">
        <w:t>Where we want to get to</w:t>
      </w:r>
      <w:r w:rsidR="007266F9">
        <w:t xml:space="preserve"> - OUTCOMES</w:t>
      </w:r>
    </w:p>
    <w:p w14:paraId="76750CD6" w14:textId="56378081" w:rsidR="001978F6" w:rsidRDefault="001F741C" w:rsidP="003568D2">
      <w:pPr>
        <w:pStyle w:val="BodyText"/>
      </w:pPr>
      <w:r>
        <w:t xml:space="preserve">We have a vision of the Valley being more sustainable, less polluted and with quieter roads.  There will be a greater sense of community and self-reliance, better transport, a healthier diet and lower energy bills.  </w:t>
      </w:r>
      <w:r w:rsidR="00B80E8D">
        <w:t>We</w:t>
      </w:r>
      <w:r w:rsidR="002E1B47" w:rsidRPr="004A0820">
        <w:t xml:space="preserve"> </w:t>
      </w:r>
      <w:r w:rsidR="002E1B47" w:rsidRPr="004A0820">
        <w:lastRenderedPageBreak/>
        <w:t>want to make a difference</w:t>
      </w:r>
      <w:r w:rsidR="008F1844">
        <w:t xml:space="preserve"> locally as well as nationally</w:t>
      </w:r>
      <w:r w:rsidR="008A0C83" w:rsidRPr="004A0820">
        <w:t xml:space="preserve">, </w:t>
      </w:r>
      <w:r w:rsidR="008F1844">
        <w:t xml:space="preserve">and </w:t>
      </w:r>
      <w:r w:rsidR="008A0C83" w:rsidRPr="004A0820">
        <w:t xml:space="preserve">to add </w:t>
      </w:r>
      <w:r w:rsidR="003749EA">
        <w:t>to the wider debate about our response to the climate emergency</w:t>
      </w:r>
      <w:r w:rsidR="002E1B47" w:rsidRPr="004A0820">
        <w:t xml:space="preserve">. </w:t>
      </w:r>
      <w:r w:rsidR="001978F6">
        <w:t xml:space="preserve"> And we want to demonstrate that a step-change to </w:t>
      </w:r>
      <w:r>
        <w:t xml:space="preserve">a </w:t>
      </w:r>
      <w:r w:rsidR="001978F6">
        <w:t xml:space="preserve">lower-carbon, </w:t>
      </w:r>
      <w:r>
        <w:t xml:space="preserve">future with </w:t>
      </w:r>
      <w:r w:rsidR="001978F6">
        <w:t>greater bio-diver</w:t>
      </w:r>
      <w:r w:rsidR="007266F9">
        <w:t xml:space="preserve">sity is possible and </w:t>
      </w:r>
      <w:r w:rsidR="00EC7E22">
        <w:t>desirable</w:t>
      </w:r>
      <w:r>
        <w:t xml:space="preserve"> in:</w:t>
      </w:r>
    </w:p>
    <w:p w14:paraId="037A736B" w14:textId="77777777" w:rsidR="001978F6" w:rsidRPr="007266F9" w:rsidRDefault="001978F6" w:rsidP="007266F9">
      <w:pPr>
        <w:pStyle w:val="Heading3"/>
      </w:pPr>
      <w:r w:rsidRPr="007266F9">
        <w:t>Travel and transport</w:t>
      </w:r>
    </w:p>
    <w:p w14:paraId="23750110" w14:textId="2FEC8DB9" w:rsidR="007266F9" w:rsidRDefault="007266F9" w:rsidP="003568D2">
      <w:pPr>
        <w:pStyle w:val="BodyText"/>
        <w:rPr>
          <w:sz w:val="24"/>
          <w:szCs w:val="24"/>
        </w:rPr>
      </w:pPr>
      <w:r>
        <w:t>By 2030 CO2 emissions from transport will have been reduced dramatically because many more local people and visitors walk and cycle for everyday short journeys, use high quality, integrated rail and bus services, and have switched to electric vehicles which they use selectively and on a shared basis. The tranquil Valley has become a national exemplar of sustainable travel, benefiting local people and the visitor economy.</w:t>
      </w:r>
    </w:p>
    <w:p w14:paraId="0BAA8526" w14:textId="77777777" w:rsidR="001978F6" w:rsidRDefault="001978F6" w:rsidP="007266F9">
      <w:pPr>
        <w:pStyle w:val="Heading3"/>
      </w:pPr>
      <w:r>
        <w:t>Home energy efficiency</w:t>
      </w:r>
    </w:p>
    <w:p w14:paraId="49AAF0E4" w14:textId="74B9C10A" w:rsidR="00FB5FDB" w:rsidRDefault="00FB5FDB" w:rsidP="007266F9">
      <w:pPr>
        <w:spacing w:after="0"/>
        <w:rPr>
          <w:sz w:val="24"/>
          <w:szCs w:val="24"/>
        </w:rPr>
      </w:pPr>
      <w:r>
        <w:rPr>
          <w:sz w:val="24"/>
          <w:szCs w:val="24"/>
        </w:rPr>
        <w:t>The energy efficiency of our homes will need to have been improved dramatically by 2030. The majority of homes (90% or more) will have an energy rating of C or better</w:t>
      </w:r>
      <w:r w:rsidR="00F1169E">
        <w:rPr>
          <w:sz w:val="24"/>
          <w:szCs w:val="24"/>
        </w:rPr>
        <w:t xml:space="preserve"> This will have involved insulating w</w:t>
      </w:r>
      <w:r>
        <w:rPr>
          <w:sz w:val="24"/>
          <w:szCs w:val="24"/>
        </w:rPr>
        <w:t>alls roofs and floors to current building regu</w:t>
      </w:r>
      <w:r w:rsidR="00F1169E">
        <w:rPr>
          <w:sz w:val="24"/>
          <w:szCs w:val="24"/>
        </w:rPr>
        <w:t>l</w:t>
      </w:r>
      <w:r>
        <w:rPr>
          <w:sz w:val="24"/>
          <w:szCs w:val="24"/>
        </w:rPr>
        <w:t>ation standard</w:t>
      </w:r>
      <w:r w:rsidR="00F1169E">
        <w:rPr>
          <w:sz w:val="24"/>
          <w:szCs w:val="24"/>
        </w:rPr>
        <w:t>s</w:t>
      </w:r>
      <w:r>
        <w:rPr>
          <w:sz w:val="24"/>
          <w:szCs w:val="24"/>
        </w:rPr>
        <w:t xml:space="preserve"> or better </w:t>
      </w:r>
      <w:r w:rsidR="00F1169E">
        <w:rPr>
          <w:sz w:val="24"/>
          <w:szCs w:val="24"/>
        </w:rPr>
        <w:t>installing</w:t>
      </w:r>
      <w:r>
        <w:rPr>
          <w:sz w:val="24"/>
          <w:szCs w:val="24"/>
        </w:rPr>
        <w:t xml:space="preserve"> high performance double glazing </w:t>
      </w:r>
      <w:r w:rsidR="00F1169E">
        <w:rPr>
          <w:sz w:val="24"/>
          <w:szCs w:val="24"/>
        </w:rPr>
        <w:t>and making homes fairly air-tight.</w:t>
      </w:r>
      <w:r>
        <w:rPr>
          <w:sz w:val="24"/>
          <w:szCs w:val="24"/>
        </w:rPr>
        <w:t xml:space="preserve"> </w:t>
      </w:r>
    </w:p>
    <w:p w14:paraId="27C2BBE7" w14:textId="77777777" w:rsidR="001978F6" w:rsidRDefault="001978F6" w:rsidP="007266F9">
      <w:pPr>
        <w:pStyle w:val="Heading3"/>
      </w:pPr>
      <w:r>
        <w:t>Renewable energy generation</w:t>
      </w:r>
    </w:p>
    <w:p w14:paraId="2AE68201" w14:textId="45833FF0" w:rsidR="007266F9" w:rsidRDefault="00F1169E" w:rsidP="007266F9">
      <w:pPr>
        <w:spacing w:after="0"/>
        <w:rPr>
          <w:sz w:val="24"/>
          <w:szCs w:val="24"/>
        </w:rPr>
      </w:pPr>
      <w:r>
        <w:rPr>
          <w:sz w:val="24"/>
          <w:szCs w:val="24"/>
        </w:rPr>
        <w:t>All homes will buy their electricity from a genuinely green supplier and over a quarter of the domestic electricity demand in the Valley will be generated locally from renewable sources of wind and solar. Large scale battery, pumped storage and electric vehicles will be used to help manage peak demand.</w:t>
      </w:r>
    </w:p>
    <w:p w14:paraId="74AF5020" w14:textId="44BB8454" w:rsidR="001978F6" w:rsidRPr="00B953DB" w:rsidRDefault="00B953DB" w:rsidP="007266F9">
      <w:pPr>
        <w:pStyle w:val="Heading3"/>
        <w:rPr>
          <w:bCs w:val="0"/>
        </w:rPr>
      </w:pPr>
      <w:r>
        <w:rPr>
          <w:bCs w:val="0"/>
        </w:rPr>
        <w:t>F</w:t>
      </w:r>
      <w:r w:rsidR="001F741C">
        <w:rPr>
          <w:bCs w:val="0"/>
        </w:rPr>
        <w:t xml:space="preserve">arming, </w:t>
      </w:r>
      <w:r w:rsidR="001978F6" w:rsidRPr="00B953DB">
        <w:rPr>
          <w:bCs w:val="0"/>
        </w:rPr>
        <w:t xml:space="preserve">Land management </w:t>
      </w:r>
      <w:r w:rsidR="001F741C">
        <w:rPr>
          <w:bCs w:val="0"/>
        </w:rPr>
        <w:t>and restoriung nature for bio-diversity</w:t>
      </w:r>
    </w:p>
    <w:p w14:paraId="68162B5D" w14:textId="7812FC77" w:rsidR="007266F9" w:rsidRDefault="00A356D6" w:rsidP="007266F9">
      <w:pPr>
        <w:rPr>
          <w:sz w:val="24"/>
          <w:szCs w:val="24"/>
        </w:rPr>
      </w:pPr>
      <w:r>
        <w:rPr>
          <w:sz w:val="24"/>
          <w:szCs w:val="24"/>
        </w:rPr>
        <w:t xml:space="preserve">We will have greater positive engagement with farmers and land owners. </w:t>
      </w:r>
      <w:r w:rsidR="00F1169E">
        <w:rPr>
          <w:sz w:val="24"/>
          <w:szCs w:val="24"/>
        </w:rPr>
        <w:t xml:space="preserve">The Environment Land Management Scheme (ELMS) will be fully operational and </w:t>
      </w:r>
      <w:r w:rsidR="00EC7E22">
        <w:rPr>
          <w:sz w:val="24"/>
          <w:szCs w:val="24"/>
        </w:rPr>
        <w:t>farming</w:t>
      </w:r>
      <w:r>
        <w:rPr>
          <w:sz w:val="24"/>
          <w:szCs w:val="24"/>
        </w:rPr>
        <w:t xml:space="preserve"> and </w:t>
      </w:r>
      <w:r w:rsidR="00F1169E">
        <w:rPr>
          <w:sz w:val="24"/>
          <w:szCs w:val="24"/>
        </w:rPr>
        <w:t>land will be managed more sustainably to increase bio-diversity</w:t>
      </w:r>
      <w:r w:rsidR="00B953DB">
        <w:rPr>
          <w:sz w:val="24"/>
          <w:szCs w:val="24"/>
        </w:rPr>
        <w:t xml:space="preserve"> and capture more carbon.</w:t>
      </w:r>
      <w:r>
        <w:rPr>
          <w:sz w:val="24"/>
          <w:szCs w:val="24"/>
        </w:rPr>
        <w:t xml:space="preserve"> Peat bogs will have been restored, trees will have been planted were </w:t>
      </w:r>
      <w:r w:rsidR="00EC7E22">
        <w:rPr>
          <w:sz w:val="24"/>
          <w:szCs w:val="24"/>
        </w:rPr>
        <w:t>appropriate</w:t>
      </w:r>
      <w:r>
        <w:rPr>
          <w:sz w:val="24"/>
          <w:szCs w:val="24"/>
        </w:rPr>
        <w:t xml:space="preserve"> and bio-diverse meadows will have been </w:t>
      </w:r>
      <w:r w:rsidR="00EC7E22">
        <w:rPr>
          <w:sz w:val="24"/>
          <w:szCs w:val="24"/>
        </w:rPr>
        <w:t>cherished</w:t>
      </w:r>
      <w:r>
        <w:rPr>
          <w:sz w:val="24"/>
          <w:szCs w:val="24"/>
        </w:rPr>
        <w:t xml:space="preserve"> and protected.  </w:t>
      </w:r>
    </w:p>
    <w:p w14:paraId="42DECA0A" w14:textId="597860F6" w:rsidR="002E1B47" w:rsidRDefault="007266F9" w:rsidP="007266F9">
      <w:pPr>
        <w:pStyle w:val="Heading2"/>
      </w:pPr>
      <w:r>
        <w:t>How we are going to get there</w:t>
      </w:r>
    </w:p>
    <w:p w14:paraId="24121AF4" w14:textId="77777777" w:rsidR="003568D2" w:rsidRPr="004A0820" w:rsidRDefault="003568D2" w:rsidP="003568D2">
      <w:pPr>
        <w:pStyle w:val="BodyText"/>
      </w:pPr>
      <w:bookmarkStart w:id="0" w:name="_GoBack"/>
      <w:r w:rsidRPr="004A0820">
        <w:t>Hope Valley Climate Action was established to address this by working in three ways:</w:t>
      </w:r>
    </w:p>
    <w:p w14:paraId="65A0D9A1" w14:textId="77777777" w:rsidR="003568D2" w:rsidRPr="004A0820" w:rsidRDefault="003568D2" w:rsidP="002A555A">
      <w:pPr>
        <w:pStyle w:val="Heading3"/>
        <w:numPr>
          <w:ilvl w:val="0"/>
          <w:numId w:val="9"/>
        </w:numPr>
        <w:spacing w:before="0" w:line="240" w:lineRule="auto"/>
        <w:ind w:left="709"/>
      </w:pPr>
      <w:r w:rsidRPr="004A0820">
        <w:t>Raising local awareness</w:t>
      </w:r>
    </w:p>
    <w:p w14:paraId="66C9F145" w14:textId="77777777" w:rsidR="003568D2" w:rsidRPr="004A0820" w:rsidRDefault="003568D2" w:rsidP="002A555A">
      <w:pPr>
        <w:pStyle w:val="Heading3"/>
        <w:numPr>
          <w:ilvl w:val="0"/>
          <w:numId w:val="9"/>
        </w:numPr>
        <w:spacing w:before="0" w:line="240" w:lineRule="auto"/>
        <w:ind w:left="709"/>
      </w:pPr>
      <w:r w:rsidRPr="004A0820">
        <w:t>Local action to reduce greenhouse gas emissions</w:t>
      </w:r>
    </w:p>
    <w:p w14:paraId="2F57E4FF" w14:textId="5F5617A6" w:rsidR="000D1537" w:rsidRPr="004A0820" w:rsidRDefault="003568D2" w:rsidP="002A555A">
      <w:pPr>
        <w:pStyle w:val="Heading3"/>
        <w:keepNext w:val="0"/>
        <w:numPr>
          <w:ilvl w:val="0"/>
          <w:numId w:val="9"/>
        </w:numPr>
        <w:spacing w:before="0" w:line="240" w:lineRule="auto"/>
        <w:ind w:left="709"/>
      </w:pPr>
      <w:r w:rsidRPr="004A0820">
        <w:t>Advoca</w:t>
      </w:r>
      <w:r>
        <w:t>ting for policies at all levels that address the climate emergency</w:t>
      </w:r>
      <w:r w:rsidR="00F1169E">
        <w:t>.</w:t>
      </w:r>
    </w:p>
    <w:bookmarkEnd w:id="0"/>
    <w:p w14:paraId="350E2585" w14:textId="61B09FF0" w:rsidR="000D1537" w:rsidRDefault="001F741C" w:rsidP="000D1537">
      <w:pPr>
        <w:jc w:val="center"/>
        <w:rPr>
          <w:i/>
          <w:sz w:val="24"/>
          <w:szCs w:val="24"/>
        </w:rPr>
      </w:pPr>
      <w:r>
        <w:rPr>
          <w:i/>
          <w:noProof/>
          <w:sz w:val="24"/>
          <w:szCs w:val="24"/>
        </w:rPr>
        <w:lastRenderedPageBreak/>
        <w:drawing>
          <wp:inline distT="0" distB="0" distL="0" distR="0" wp14:anchorId="1104EC1F" wp14:editId="04854B86">
            <wp:extent cx="3886200" cy="4511895"/>
            <wp:effectExtent l="25400" t="25400" r="25400" b="34925"/>
            <wp:docPr id="3" name="Picture 3" descr="Mac SSD:Users:SteveBackup:Desktop:Strategy 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SteveBackup:Desktop:Strategy Diagram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4511895"/>
                    </a:xfrm>
                    <a:prstGeom prst="rect">
                      <a:avLst/>
                    </a:prstGeom>
                    <a:noFill/>
                    <a:ln>
                      <a:solidFill>
                        <a:schemeClr val="bg1">
                          <a:lumMod val="65000"/>
                        </a:schemeClr>
                      </a:solidFill>
                    </a:ln>
                  </pic:spPr>
                </pic:pic>
              </a:graphicData>
            </a:graphic>
          </wp:inline>
        </w:drawing>
      </w:r>
    </w:p>
    <w:p w14:paraId="738B7A8A" w14:textId="07DB27EC" w:rsidR="001978F6" w:rsidRPr="00C403AD" w:rsidRDefault="001978F6" w:rsidP="001978F6">
      <w:pPr>
        <w:rPr>
          <w:i/>
          <w:sz w:val="24"/>
          <w:szCs w:val="24"/>
        </w:rPr>
      </w:pPr>
      <w:r w:rsidRPr="00C403AD">
        <w:rPr>
          <w:i/>
          <w:sz w:val="24"/>
          <w:szCs w:val="24"/>
        </w:rPr>
        <w:t>Local Awareness</w:t>
      </w:r>
    </w:p>
    <w:p w14:paraId="48E8FD7D" w14:textId="77777777" w:rsidR="001978F6" w:rsidRDefault="001978F6" w:rsidP="003568D2">
      <w:pPr>
        <w:pStyle w:val="BodyText"/>
      </w:pPr>
      <w:r>
        <w:t xml:space="preserve">We want to consolidate our position as </w:t>
      </w:r>
      <w:r w:rsidRPr="004A0820">
        <w:t>an effective</w:t>
      </w:r>
      <w:r>
        <w:t>,</w:t>
      </w:r>
      <w:r w:rsidRPr="004A0820">
        <w:t xml:space="preserve"> respected</w:t>
      </w:r>
      <w:r>
        <w:t>,</w:t>
      </w:r>
      <w:r w:rsidRPr="004A0820">
        <w:t xml:space="preserve"> campaigning </w:t>
      </w:r>
      <w:r>
        <w:t>organization, and to have brought about a step change in local awareness about climate change and its impacts. We need to continue to b</w:t>
      </w:r>
      <w:r w:rsidRPr="00A2465F">
        <w:t xml:space="preserve">uild </w:t>
      </w:r>
      <w:r>
        <w:t>our</w:t>
      </w:r>
      <w:r w:rsidRPr="00A2465F">
        <w:t xml:space="preserve"> large and thriving supporter base at local level</w:t>
      </w:r>
      <w:r>
        <w:t xml:space="preserve"> and to e</w:t>
      </w:r>
      <w:r w:rsidRPr="00A2465F">
        <w:t xml:space="preserve">stablish ourselves as the ‘go to’ place </w:t>
      </w:r>
      <w:r>
        <w:t xml:space="preserve">in the Valley </w:t>
      </w:r>
      <w:r w:rsidRPr="00A2465F">
        <w:t>for information and advice about the climate.</w:t>
      </w:r>
    </w:p>
    <w:p w14:paraId="2D5179E8" w14:textId="77777777" w:rsidR="001978F6" w:rsidRPr="00C403AD" w:rsidRDefault="001978F6" w:rsidP="001978F6">
      <w:pPr>
        <w:rPr>
          <w:i/>
          <w:sz w:val="24"/>
          <w:szCs w:val="24"/>
        </w:rPr>
      </w:pPr>
      <w:r w:rsidRPr="00C403AD">
        <w:rPr>
          <w:i/>
          <w:sz w:val="24"/>
          <w:szCs w:val="24"/>
        </w:rPr>
        <w:t>Local Action</w:t>
      </w:r>
    </w:p>
    <w:p w14:paraId="29BE766D" w14:textId="77777777" w:rsidR="001978F6" w:rsidRPr="00430591" w:rsidRDefault="001978F6" w:rsidP="001978F6">
      <w:r w:rsidRPr="003568D2">
        <w:rPr>
          <w:rStyle w:val="BodyTextChar"/>
        </w:rPr>
        <w:t>Through our action and village groups we want to demonstrate locally what can be done in terms of reducing GHG emissions and that can be emulated elsewhere.  We need to show that we are engaged with, and speaking for, the whole population.  In particular this means engaging with the agricultural community,</w:t>
      </w:r>
      <w:r w:rsidRPr="00B80E8D">
        <w:rPr>
          <w:sz w:val="24"/>
          <w:szCs w:val="24"/>
        </w:rPr>
        <w:t xml:space="preserve"> </w:t>
      </w:r>
      <w:r w:rsidRPr="00430591">
        <w:t>and people across the socio-economic spectrum, as well as children and young people.</w:t>
      </w:r>
    </w:p>
    <w:p w14:paraId="0AD1EF78" w14:textId="77777777" w:rsidR="001978F6" w:rsidRPr="00C403AD" w:rsidRDefault="001978F6" w:rsidP="001978F6">
      <w:pPr>
        <w:rPr>
          <w:i/>
          <w:sz w:val="24"/>
          <w:szCs w:val="24"/>
        </w:rPr>
      </w:pPr>
      <w:r w:rsidRPr="00C403AD">
        <w:rPr>
          <w:i/>
          <w:sz w:val="24"/>
          <w:szCs w:val="24"/>
        </w:rPr>
        <w:t>Advocacy</w:t>
      </w:r>
    </w:p>
    <w:p w14:paraId="32DC8717" w14:textId="7FE65DFB" w:rsidR="001978F6" w:rsidRPr="00B80E8D" w:rsidRDefault="001978F6" w:rsidP="001978F6">
      <w:pPr>
        <w:rPr>
          <w:sz w:val="24"/>
          <w:szCs w:val="24"/>
        </w:rPr>
      </w:pPr>
      <w:r w:rsidRPr="003568D2">
        <w:rPr>
          <w:rStyle w:val="BodyTextChar"/>
        </w:rPr>
        <w:t>We want to develop our advocacy, both in terms of capacity and content.  This means both having a clear set of ‘asks’</w:t>
      </w:r>
      <w:r w:rsidR="00EC7E22">
        <w:rPr>
          <w:rStyle w:val="BodyTextChar"/>
        </w:rPr>
        <w:t xml:space="preserve"> </w:t>
      </w:r>
      <w:r w:rsidRPr="003568D2">
        <w:rPr>
          <w:rStyle w:val="BodyTextChar"/>
        </w:rPr>
        <w:t>and the communication channels necessary to bring these to the attention of policy makers. We need to develop strong links with other organisations locally and nationally to make our voice louder</w:t>
      </w:r>
      <w:r w:rsidRPr="00B80E8D">
        <w:rPr>
          <w:sz w:val="24"/>
          <w:szCs w:val="24"/>
        </w:rPr>
        <w:t>.</w:t>
      </w:r>
    </w:p>
    <w:p w14:paraId="5137558C" w14:textId="5C8EF75B" w:rsidR="001978F6" w:rsidRPr="001978F6" w:rsidRDefault="00C403AD" w:rsidP="007266F9">
      <w:pPr>
        <w:pStyle w:val="Heading2"/>
      </w:pPr>
      <w:r>
        <w:t xml:space="preserve">10 Point </w:t>
      </w:r>
      <w:r w:rsidR="001978F6" w:rsidRPr="001978F6">
        <w:t>Action plan</w:t>
      </w:r>
    </w:p>
    <w:p w14:paraId="5BC8E29E" w14:textId="52D9ADAE" w:rsidR="008A0C83" w:rsidRPr="004A0820" w:rsidRDefault="008A0C83" w:rsidP="003568D2">
      <w:pPr>
        <w:pStyle w:val="BodyText"/>
      </w:pPr>
      <w:r w:rsidRPr="004A0820">
        <w:t>We need to:</w:t>
      </w:r>
    </w:p>
    <w:p w14:paraId="126CE51D" w14:textId="568195D9" w:rsidR="004206F7" w:rsidRPr="00C403AD" w:rsidRDefault="004206F7" w:rsidP="003568D2">
      <w:pPr>
        <w:pStyle w:val="BodyText"/>
        <w:numPr>
          <w:ilvl w:val="0"/>
          <w:numId w:val="8"/>
        </w:numPr>
      </w:pPr>
      <w:r w:rsidRPr="004A0820">
        <w:lastRenderedPageBreak/>
        <w:t>(Continue to) raise awareness about climate change locally</w:t>
      </w:r>
      <w:r w:rsidR="001978F6">
        <w:t xml:space="preserve"> by p</w:t>
      </w:r>
      <w:r w:rsidR="001A07E1" w:rsidRPr="001978F6">
        <w:t>romot</w:t>
      </w:r>
      <w:r w:rsidR="001978F6">
        <w:t>ing</w:t>
      </w:r>
      <w:r w:rsidRPr="001978F6">
        <w:t xml:space="preserve"> carbon literacy and similar courses</w:t>
      </w:r>
      <w:r w:rsidR="001978F6">
        <w:t>, s</w:t>
      </w:r>
      <w:r w:rsidRPr="001978F6">
        <w:t>eek</w:t>
      </w:r>
      <w:r w:rsidR="001978F6">
        <w:t>ing</w:t>
      </w:r>
      <w:r w:rsidRPr="001978F6">
        <w:t xml:space="preserve"> as much local publicity as possible </w:t>
      </w:r>
      <w:r w:rsidR="00C403AD">
        <w:t>and r</w:t>
      </w:r>
      <w:r w:rsidRPr="00C403AD">
        <w:t>un</w:t>
      </w:r>
      <w:r w:rsidR="00C403AD">
        <w:t>ning</w:t>
      </w:r>
      <w:r w:rsidRPr="00C403AD">
        <w:t xml:space="preserve"> local even</w:t>
      </w:r>
      <w:r w:rsidR="00C403AD">
        <w:t>ts.</w:t>
      </w:r>
    </w:p>
    <w:p w14:paraId="769E4AA5" w14:textId="226DEE9A" w:rsidR="004206F7" w:rsidRPr="004A0820" w:rsidRDefault="004206F7" w:rsidP="003568D2">
      <w:pPr>
        <w:pStyle w:val="BodyText"/>
        <w:numPr>
          <w:ilvl w:val="0"/>
          <w:numId w:val="8"/>
        </w:numPr>
      </w:pPr>
      <w:r w:rsidRPr="004A0820">
        <w:t>Refresh and expand</w:t>
      </w:r>
      <w:r>
        <w:t xml:space="preserve"> our</w:t>
      </w:r>
      <w:r w:rsidRPr="004A0820">
        <w:t xml:space="preserve"> communications</w:t>
      </w:r>
      <w:r>
        <w:t>, including in particular the use of social media</w:t>
      </w:r>
    </w:p>
    <w:p w14:paraId="31A2963A" w14:textId="40114602" w:rsidR="004206F7" w:rsidRDefault="004206F7" w:rsidP="003568D2">
      <w:pPr>
        <w:pStyle w:val="BodyText"/>
        <w:numPr>
          <w:ilvl w:val="0"/>
          <w:numId w:val="8"/>
        </w:numPr>
      </w:pPr>
      <w:r>
        <w:t>E</w:t>
      </w:r>
      <w:r w:rsidRPr="004A0820">
        <w:t xml:space="preserve">ncourage and </w:t>
      </w:r>
      <w:r>
        <w:t>s</w:t>
      </w:r>
      <w:r w:rsidRPr="004A0820">
        <w:t>upport local action and village groups</w:t>
      </w:r>
    </w:p>
    <w:p w14:paraId="71B797DC" w14:textId="6260509E" w:rsidR="004206F7" w:rsidRPr="004A0820" w:rsidRDefault="004206F7" w:rsidP="003568D2">
      <w:pPr>
        <w:pStyle w:val="BodyText"/>
        <w:numPr>
          <w:ilvl w:val="0"/>
          <w:numId w:val="8"/>
        </w:numPr>
      </w:pPr>
      <w:r>
        <w:t>Establish / encourage the establishment of action groups relating to agriculture and land management,</w:t>
      </w:r>
      <w:r w:rsidR="00434CBC">
        <w:t xml:space="preserve"> and children, young people and education</w:t>
      </w:r>
    </w:p>
    <w:p w14:paraId="162A6685" w14:textId="732B3D94" w:rsidR="004206F7" w:rsidRPr="004A0820" w:rsidRDefault="004206F7" w:rsidP="003568D2">
      <w:pPr>
        <w:pStyle w:val="BodyText"/>
        <w:numPr>
          <w:ilvl w:val="0"/>
          <w:numId w:val="8"/>
        </w:numPr>
      </w:pPr>
      <w:r w:rsidRPr="004A0820">
        <w:t xml:space="preserve">Continue to build and nurture relationships with key </w:t>
      </w:r>
      <w:r w:rsidR="00C403AD">
        <w:t>decision makers and influencers.</w:t>
      </w:r>
      <w:r w:rsidRPr="004A0820">
        <w:t xml:space="preserve"> </w:t>
      </w:r>
    </w:p>
    <w:p w14:paraId="71C65A94" w14:textId="5CE652C5" w:rsidR="00CD6BD2" w:rsidRPr="004206F7" w:rsidRDefault="008A0C83" w:rsidP="003568D2">
      <w:pPr>
        <w:pStyle w:val="BodyText"/>
        <w:numPr>
          <w:ilvl w:val="0"/>
          <w:numId w:val="8"/>
        </w:numPr>
      </w:pPr>
      <w:r w:rsidRPr="004206F7">
        <w:t>Refocus on advocacy and engagement with policy makers</w:t>
      </w:r>
      <w:r w:rsidR="004206F7" w:rsidRPr="004206F7">
        <w:t>, using</w:t>
      </w:r>
      <w:r w:rsidR="004206F7">
        <w:t xml:space="preserve"> the forthcoming</w:t>
      </w:r>
      <w:r w:rsidR="004206F7" w:rsidRPr="004206F7">
        <w:t xml:space="preserve"> </w:t>
      </w:r>
      <w:r w:rsidR="00CD6BD2" w:rsidRPr="004206F7">
        <w:t>COP</w:t>
      </w:r>
      <w:r w:rsidR="004206F7">
        <w:t>26</w:t>
      </w:r>
      <w:r w:rsidR="00CD6BD2" w:rsidRPr="004206F7">
        <w:t xml:space="preserve"> as </w:t>
      </w:r>
      <w:r w:rsidR="004206F7">
        <w:t xml:space="preserve">an </w:t>
      </w:r>
      <w:r w:rsidR="00CD6BD2" w:rsidRPr="004206F7">
        <w:t>immediate platform</w:t>
      </w:r>
    </w:p>
    <w:p w14:paraId="5AB46D6E" w14:textId="6F2C46C5" w:rsidR="008A0C83" w:rsidRPr="004A0820" w:rsidRDefault="00C403AD" w:rsidP="003568D2">
      <w:pPr>
        <w:pStyle w:val="BodyText"/>
        <w:numPr>
          <w:ilvl w:val="0"/>
          <w:numId w:val="8"/>
        </w:numPr>
      </w:pPr>
      <w:r>
        <w:t>M</w:t>
      </w:r>
      <w:r w:rsidR="008A0C83" w:rsidRPr="004A0820">
        <w:t xml:space="preserve">ake the link between local action and advocacy more transparent and explicit.  </w:t>
      </w:r>
    </w:p>
    <w:p w14:paraId="56D6E98E" w14:textId="7FE7CE99" w:rsidR="008A0C83" w:rsidRPr="004A0820" w:rsidRDefault="00C403AD" w:rsidP="003568D2">
      <w:pPr>
        <w:pStyle w:val="BodyText"/>
        <w:numPr>
          <w:ilvl w:val="0"/>
          <w:numId w:val="8"/>
        </w:numPr>
      </w:pPr>
      <w:r>
        <w:t>S</w:t>
      </w:r>
      <w:r w:rsidR="008A0C83" w:rsidRPr="004A0820">
        <w:t xml:space="preserve">eek out and work with our allies, </w:t>
      </w:r>
      <w:r w:rsidR="001A07E1">
        <w:t>both locally and nationally</w:t>
      </w:r>
      <w:r w:rsidR="008A0C83" w:rsidRPr="004A0820">
        <w:t>.</w:t>
      </w:r>
    </w:p>
    <w:p w14:paraId="0DCAC933" w14:textId="0C2402E0" w:rsidR="008A0C83" w:rsidRPr="004A0820" w:rsidRDefault="00C403AD" w:rsidP="003568D2">
      <w:pPr>
        <w:pStyle w:val="BodyText"/>
        <w:numPr>
          <w:ilvl w:val="0"/>
          <w:numId w:val="8"/>
        </w:numPr>
      </w:pPr>
      <w:r>
        <w:t>U</w:t>
      </w:r>
      <w:r w:rsidR="008A0C83" w:rsidRPr="004A0820">
        <w:t>ndertake a formal analysis of the HV carbon footprint, and set out some proposed pathways</w:t>
      </w:r>
      <w:r w:rsidR="001A07E1">
        <w:t>, with timescales</w:t>
      </w:r>
      <w:r w:rsidR="008A0C83" w:rsidRPr="004A0820">
        <w:t xml:space="preserve"> to net zero.</w:t>
      </w:r>
    </w:p>
    <w:p w14:paraId="749850B5" w14:textId="43A21690" w:rsidR="008A0C83" w:rsidRPr="00C324EF" w:rsidRDefault="00EF7A79" w:rsidP="003568D2">
      <w:pPr>
        <w:pStyle w:val="BodyText"/>
        <w:numPr>
          <w:ilvl w:val="0"/>
          <w:numId w:val="8"/>
        </w:numPr>
      </w:pPr>
      <w:r>
        <w:t>Link our advocacy to key events over the period of this strategy, including COP-26 in November 2021, likely General Election in 2023, local elections, etc.</w:t>
      </w:r>
    </w:p>
    <w:sectPr w:rsidR="008A0C83" w:rsidRPr="00C324EF" w:rsidSect="00430591">
      <w:footerReference w:type="even"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0725" w14:textId="77777777" w:rsidR="00655E0F" w:rsidRDefault="00655E0F" w:rsidP="00306757">
      <w:pPr>
        <w:spacing w:after="0" w:line="240" w:lineRule="auto"/>
      </w:pPr>
      <w:r>
        <w:separator/>
      </w:r>
    </w:p>
  </w:endnote>
  <w:endnote w:type="continuationSeparator" w:id="0">
    <w:p w14:paraId="20DFF107" w14:textId="77777777" w:rsidR="00655E0F" w:rsidRDefault="00655E0F" w:rsidP="0030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E400" w14:textId="77777777" w:rsidR="00655E0F" w:rsidRDefault="00655E0F" w:rsidP="00306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269F7" w14:textId="77777777" w:rsidR="00655E0F" w:rsidRDefault="00655E0F" w:rsidP="003067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85BA" w14:textId="77777777" w:rsidR="00655E0F" w:rsidRDefault="00655E0F" w:rsidP="00306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1AB">
      <w:rPr>
        <w:rStyle w:val="PageNumber"/>
        <w:noProof/>
      </w:rPr>
      <w:t>2</w:t>
    </w:r>
    <w:r>
      <w:rPr>
        <w:rStyle w:val="PageNumber"/>
      </w:rPr>
      <w:fldChar w:fldCharType="end"/>
    </w:r>
  </w:p>
  <w:p w14:paraId="24F9981E" w14:textId="77777777" w:rsidR="00655E0F" w:rsidRDefault="00655E0F" w:rsidP="003067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D4D7B" w14:textId="77777777" w:rsidR="00655E0F" w:rsidRDefault="00655E0F" w:rsidP="00306757">
      <w:pPr>
        <w:spacing w:after="0" w:line="240" w:lineRule="auto"/>
      </w:pPr>
      <w:r>
        <w:separator/>
      </w:r>
    </w:p>
  </w:footnote>
  <w:footnote w:type="continuationSeparator" w:id="0">
    <w:p w14:paraId="12AC12DA" w14:textId="77777777" w:rsidR="00655E0F" w:rsidRDefault="00655E0F" w:rsidP="00306757">
      <w:pPr>
        <w:spacing w:after="0" w:line="240" w:lineRule="auto"/>
      </w:pPr>
      <w:r>
        <w:continuationSeparator/>
      </w:r>
    </w:p>
  </w:footnote>
  <w:footnote w:id="1">
    <w:p w14:paraId="6D245213" w14:textId="788957EA" w:rsidR="00655E0F" w:rsidRPr="000D1537" w:rsidRDefault="00655E0F">
      <w:pPr>
        <w:pStyle w:val="FootnoteText"/>
        <w:rPr>
          <w:sz w:val="20"/>
          <w:szCs w:val="20"/>
        </w:rPr>
      </w:pPr>
      <w:r w:rsidRPr="000D1537">
        <w:rPr>
          <w:rStyle w:val="FootnoteReference"/>
          <w:sz w:val="20"/>
          <w:szCs w:val="20"/>
        </w:rPr>
        <w:footnoteRef/>
      </w:r>
      <w:r w:rsidRPr="000D1537">
        <w:rPr>
          <w:sz w:val="20"/>
          <w:szCs w:val="20"/>
        </w:rPr>
        <w:t xml:space="preserve"> https://impact-tool.org.uk/static/doc/Impact-methodology-paper-v1.6.pdf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CA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B96AA7"/>
    <w:multiLevelType w:val="hybridMultilevel"/>
    <w:tmpl w:val="886AD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46E5B"/>
    <w:multiLevelType w:val="hybridMultilevel"/>
    <w:tmpl w:val="AD6476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90363"/>
    <w:multiLevelType w:val="hybridMultilevel"/>
    <w:tmpl w:val="32962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A235B"/>
    <w:multiLevelType w:val="hybridMultilevel"/>
    <w:tmpl w:val="1C48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D07DB"/>
    <w:multiLevelType w:val="hybridMultilevel"/>
    <w:tmpl w:val="16FC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C7D01"/>
    <w:multiLevelType w:val="hybridMultilevel"/>
    <w:tmpl w:val="C716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26ABB"/>
    <w:multiLevelType w:val="hybridMultilevel"/>
    <w:tmpl w:val="C3BEEA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CDD5DC3"/>
    <w:multiLevelType w:val="hybridMultilevel"/>
    <w:tmpl w:val="78CE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47"/>
    <w:rsid w:val="000D1537"/>
    <w:rsid w:val="001978F6"/>
    <w:rsid w:val="001A07E1"/>
    <w:rsid w:val="001D4731"/>
    <w:rsid w:val="001F741C"/>
    <w:rsid w:val="002032AF"/>
    <w:rsid w:val="002A555A"/>
    <w:rsid w:val="002E1B47"/>
    <w:rsid w:val="00306757"/>
    <w:rsid w:val="003568D2"/>
    <w:rsid w:val="003749EA"/>
    <w:rsid w:val="003D191D"/>
    <w:rsid w:val="004206F7"/>
    <w:rsid w:val="00430591"/>
    <w:rsid w:val="00434CBC"/>
    <w:rsid w:val="0043594C"/>
    <w:rsid w:val="004A0820"/>
    <w:rsid w:val="004F2038"/>
    <w:rsid w:val="005C7F5A"/>
    <w:rsid w:val="00655E0F"/>
    <w:rsid w:val="007266F9"/>
    <w:rsid w:val="00745EC7"/>
    <w:rsid w:val="008A0C83"/>
    <w:rsid w:val="008F1844"/>
    <w:rsid w:val="00A2465F"/>
    <w:rsid w:val="00A356D6"/>
    <w:rsid w:val="00A847A8"/>
    <w:rsid w:val="00AC61AB"/>
    <w:rsid w:val="00B80E8D"/>
    <w:rsid w:val="00B953DB"/>
    <w:rsid w:val="00C324EF"/>
    <w:rsid w:val="00C403AD"/>
    <w:rsid w:val="00CD6BD2"/>
    <w:rsid w:val="00CD7B86"/>
    <w:rsid w:val="00E84962"/>
    <w:rsid w:val="00EC7E22"/>
    <w:rsid w:val="00EF7A79"/>
    <w:rsid w:val="00F03623"/>
    <w:rsid w:val="00F1169E"/>
    <w:rsid w:val="00FB5FDB"/>
    <w:rsid w:val="00FD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7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66F9"/>
    <w:pPr>
      <w:keepNext/>
      <w:keepLines/>
      <w:spacing w:before="240" w:after="120" w:line="240" w:lineRule="auto"/>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7266F9"/>
    <w:pPr>
      <w:keepNext/>
      <w:keepLines/>
      <w:spacing w:before="200" w:after="0"/>
      <w:outlineLvl w:val="2"/>
    </w:pPr>
    <w:rPr>
      <w:rFonts w:eastAsiaTheme="majorEastAsia" w:cstheme="majorBidi"/>
      <w:bCs/>
      <w:small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47"/>
    <w:pPr>
      <w:ind w:left="720"/>
      <w:contextualSpacing/>
    </w:pPr>
  </w:style>
  <w:style w:type="character" w:styleId="CommentReference">
    <w:name w:val="annotation reference"/>
    <w:basedOn w:val="DefaultParagraphFont"/>
    <w:uiPriority w:val="99"/>
    <w:semiHidden/>
    <w:unhideWhenUsed/>
    <w:rsid w:val="00CD7B86"/>
    <w:rPr>
      <w:sz w:val="16"/>
      <w:szCs w:val="16"/>
    </w:rPr>
  </w:style>
  <w:style w:type="paragraph" w:styleId="BalloonText">
    <w:name w:val="Balloon Text"/>
    <w:basedOn w:val="Normal"/>
    <w:link w:val="BalloonTextChar"/>
    <w:uiPriority w:val="99"/>
    <w:semiHidden/>
    <w:unhideWhenUsed/>
    <w:rsid w:val="004F20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38"/>
    <w:rPr>
      <w:rFonts w:ascii="Lucida Grande" w:hAnsi="Lucida Grande" w:cs="Lucida Grande"/>
      <w:sz w:val="18"/>
      <w:szCs w:val="18"/>
    </w:rPr>
  </w:style>
  <w:style w:type="paragraph" w:styleId="Footer">
    <w:name w:val="footer"/>
    <w:basedOn w:val="Normal"/>
    <w:link w:val="FooterChar"/>
    <w:uiPriority w:val="99"/>
    <w:unhideWhenUsed/>
    <w:rsid w:val="00306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6757"/>
  </w:style>
  <w:style w:type="character" w:styleId="PageNumber">
    <w:name w:val="page number"/>
    <w:basedOn w:val="DefaultParagraphFont"/>
    <w:uiPriority w:val="99"/>
    <w:semiHidden/>
    <w:unhideWhenUsed/>
    <w:rsid w:val="00306757"/>
  </w:style>
  <w:style w:type="paragraph" w:styleId="CommentText">
    <w:name w:val="annotation text"/>
    <w:basedOn w:val="Normal"/>
    <w:link w:val="CommentTextChar"/>
    <w:uiPriority w:val="99"/>
    <w:semiHidden/>
    <w:unhideWhenUsed/>
    <w:rsid w:val="00C403AD"/>
    <w:pPr>
      <w:spacing w:line="240" w:lineRule="auto"/>
    </w:pPr>
    <w:rPr>
      <w:sz w:val="24"/>
      <w:szCs w:val="24"/>
    </w:rPr>
  </w:style>
  <w:style w:type="character" w:customStyle="1" w:styleId="CommentTextChar">
    <w:name w:val="Comment Text Char"/>
    <w:basedOn w:val="DefaultParagraphFont"/>
    <w:link w:val="CommentText"/>
    <w:uiPriority w:val="99"/>
    <w:semiHidden/>
    <w:rsid w:val="00C403AD"/>
    <w:rPr>
      <w:sz w:val="24"/>
      <w:szCs w:val="24"/>
    </w:rPr>
  </w:style>
  <w:style w:type="paragraph" w:styleId="CommentSubject">
    <w:name w:val="annotation subject"/>
    <w:basedOn w:val="CommentText"/>
    <w:next w:val="CommentText"/>
    <w:link w:val="CommentSubjectChar"/>
    <w:uiPriority w:val="99"/>
    <w:semiHidden/>
    <w:unhideWhenUsed/>
    <w:rsid w:val="00C403AD"/>
    <w:rPr>
      <w:b/>
      <w:bCs/>
      <w:sz w:val="20"/>
      <w:szCs w:val="20"/>
    </w:rPr>
  </w:style>
  <w:style w:type="character" w:customStyle="1" w:styleId="CommentSubjectChar">
    <w:name w:val="Comment Subject Char"/>
    <w:basedOn w:val="CommentTextChar"/>
    <w:link w:val="CommentSubject"/>
    <w:uiPriority w:val="99"/>
    <w:semiHidden/>
    <w:rsid w:val="00C403AD"/>
    <w:rPr>
      <w:b/>
      <w:bCs/>
      <w:sz w:val="20"/>
      <w:szCs w:val="20"/>
    </w:rPr>
  </w:style>
  <w:style w:type="character" w:customStyle="1" w:styleId="Heading2Char">
    <w:name w:val="Heading 2 Char"/>
    <w:basedOn w:val="DefaultParagraphFont"/>
    <w:link w:val="Heading2"/>
    <w:uiPriority w:val="9"/>
    <w:rsid w:val="007266F9"/>
    <w:rPr>
      <w:rFonts w:eastAsiaTheme="majorEastAsia" w:cstheme="majorBidi"/>
      <w:b/>
      <w:bCs/>
      <w:color w:val="000000" w:themeColor="text1"/>
      <w:sz w:val="26"/>
      <w:szCs w:val="26"/>
    </w:rPr>
  </w:style>
  <w:style w:type="paragraph" w:styleId="FootnoteText">
    <w:name w:val="footnote text"/>
    <w:basedOn w:val="Normal"/>
    <w:link w:val="FootnoteTextChar"/>
    <w:uiPriority w:val="99"/>
    <w:unhideWhenUsed/>
    <w:rsid w:val="000D1537"/>
    <w:pPr>
      <w:spacing w:after="0" w:line="240" w:lineRule="auto"/>
    </w:pPr>
    <w:rPr>
      <w:sz w:val="24"/>
      <w:szCs w:val="24"/>
    </w:rPr>
  </w:style>
  <w:style w:type="character" w:customStyle="1" w:styleId="Heading3Char">
    <w:name w:val="Heading 3 Char"/>
    <w:basedOn w:val="DefaultParagraphFont"/>
    <w:link w:val="Heading3"/>
    <w:uiPriority w:val="9"/>
    <w:rsid w:val="007266F9"/>
    <w:rPr>
      <w:rFonts w:eastAsiaTheme="majorEastAsia" w:cstheme="majorBidi"/>
      <w:bCs/>
      <w:smallCaps/>
      <w:color w:val="000000" w:themeColor="text1"/>
      <w:sz w:val="28"/>
      <w:szCs w:val="28"/>
    </w:rPr>
  </w:style>
  <w:style w:type="paragraph" w:styleId="BodyText">
    <w:name w:val="Body Text"/>
    <w:basedOn w:val="Normal"/>
    <w:link w:val="BodyTextChar"/>
    <w:uiPriority w:val="99"/>
    <w:unhideWhenUsed/>
    <w:rsid w:val="007266F9"/>
    <w:pPr>
      <w:spacing w:after="120"/>
    </w:pPr>
  </w:style>
  <w:style w:type="character" w:customStyle="1" w:styleId="BodyTextChar">
    <w:name w:val="Body Text Char"/>
    <w:basedOn w:val="DefaultParagraphFont"/>
    <w:link w:val="BodyText"/>
    <w:uiPriority w:val="99"/>
    <w:rsid w:val="007266F9"/>
  </w:style>
  <w:style w:type="character" w:customStyle="1" w:styleId="FootnoteTextChar">
    <w:name w:val="Footnote Text Char"/>
    <w:basedOn w:val="DefaultParagraphFont"/>
    <w:link w:val="FootnoteText"/>
    <w:uiPriority w:val="99"/>
    <w:rsid w:val="000D1537"/>
    <w:rPr>
      <w:sz w:val="24"/>
      <w:szCs w:val="24"/>
    </w:rPr>
  </w:style>
  <w:style w:type="character" w:styleId="FootnoteReference">
    <w:name w:val="footnote reference"/>
    <w:basedOn w:val="DefaultParagraphFont"/>
    <w:uiPriority w:val="99"/>
    <w:unhideWhenUsed/>
    <w:rsid w:val="000D15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266F9"/>
    <w:pPr>
      <w:keepNext/>
      <w:keepLines/>
      <w:spacing w:before="240" w:after="120" w:line="240" w:lineRule="auto"/>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7266F9"/>
    <w:pPr>
      <w:keepNext/>
      <w:keepLines/>
      <w:spacing w:before="200" w:after="0"/>
      <w:outlineLvl w:val="2"/>
    </w:pPr>
    <w:rPr>
      <w:rFonts w:eastAsiaTheme="majorEastAsia" w:cstheme="majorBidi"/>
      <w:bCs/>
      <w:small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47"/>
    <w:pPr>
      <w:ind w:left="720"/>
      <w:contextualSpacing/>
    </w:pPr>
  </w:style>
  <w:style w:type="character" w:styleId="CommentReference">
    <w:name w:val="annotation reference"/>
    <w:basedOn w:val="DefaultParagraphFont"/>
    <w:uiPriority w:val="99"/>
    <w:semiHidden/>
    <w:unhideWhenUsed/>
    <w:rsid w:val="00CD7B86"/>
    <w:rPr>
      <w:sz w:val="16"/>
      <w:szCs w:val="16"/>
    </w:rPr>
  </w:style>
  <w:style w:type="paragraph" w:styleId="BalloonText">
    <w:name w:val="Balloon Text"/>
    <w:basedOn w:val="Normal"/>
    <w:link w:val="BalloonTextChar"/>
    <w:uiPriority w:val="99"/>
    <w:semiHidden/>
    <w:unhideWhenUsed/>
    <w:rsid w:val="004F20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38"/>
    <w:rPr>
      <w:rFonts w:ascii="Lucida Grande" w:hAnsi="Lucida Grande" w:cs="Lucida Grande"/>
      <w:sz w:val="18"/>
      <w:szCs w:val="18"/>
    </w:rPr>
  </w:style>
  <w:style w:type="paragraph" w:styleId="Footer">
    <w:name w:val="footer"/>
    <w:basedOn w:val="Normal"/>
    <w:link w:val="FooterChar"/>
    <w:uiPriority w:val="99"/>
    <w:unhideWhenUsed/>
    <w:rsid w:val="00306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6757"/>
  </w:style>
  <w:style w:type="character" w:styleId="PageNumber">
    <w:name w:val="page number"/>
    <w:basedOn w:val="DefaultParagraphFont"/>
    <w:uiPriority w:val="99"/>
    <w:semiHidden/>
    <w:unhideWhenUsed/>
    <w:rsid w:val="00306757"/>
  </w:style>
  <w:style w:type="paragraph" w:styleId="CommentText">
    <w:name w:val="annotation text"/>
    <w:basedOn w:val="Normal"/>
    <w:link w:val="CommentTextChar"/>
    <w:uiPriority w:val="99"/>
    <w:semiHidden/>
    <w:unhideWhenUsed/>
    <w:rsid w:val="00C403AD"/>
    <w:pPr>
      <w:spacing w:line="240" w:lineRule="auto"/>
    </w:pPr>
    <w:rPr>
      <w:sz w:val="24"/>
      <w:szCs w:val="24"/>
    </w:rPr>
  </w:style>
  <w:style w:type="character" w:customStyle="1" w:styleId="CommentTextChar">
    <w:name w:val="Comment Text Char"/>
    <w:basedOn w:val="DefaultParagraphFont"/>
    <w:link w:val="CommentText"/>
    <w:uiPriority w:val="99"/>
    <w:semiHidden/>
    <w:rsid w:val="00C403AD"/>
    <w:rPr>
      <w:sz w:val="24"/>
      <w:szCs w:val="24"/>
    </w:rPr>
  </w:style>
  <w:style w:type="paragraph" w:styleId="CommentSubject">
    <w:name w:val="annotation subject"/>
    <w:basedOn w:val="CommentText"/>
    <w:next w:val="CommentText"/>
    <w:link w:val="CommentSubjectChar"/>
    <w:uiPriority w:val="99"/>
    <w:semiHidden/>
    <w:unhideWhenUsed/>
    <w:rsid w:val="00C403AD"/>
    <w:rPr>
      <w:b/>
      <w:bCs/>
      <w:sz w:val="20"/>
      <w:szCs w:val="20"/>
    </w:rPr>
  </w:style>
  <w:style w:type="character" w:customStyle="1" w:styleId="CommentSubjectChar">
    <w:name w:val="Comment Subject Char"/>
    <w:basedOn w:val="CommentTextChar"/>
    <w:link w:val="CommentSubject"/>
    <w:uiPriority w:val="99"/>
    <w:semiHidden/>
    <w:rsid w:val="00C403AD"/>
    <w:rPr>
      <w:b/>
      <w:bCs/>
      <w:sz w:val="20"/>
      <w:szCs w:val="20"/>
    </w:rPr>
  </w:style>
  <w:style w:type="character" w:customStyle="1" w:styleId="Heading2Char">
    <w:name w:val="Heading 2 Char"/>
    <w:basedOn w:val="DefaultParagraphFont"/>
    <w:link w:val="Heading2"/>
    <w:uiPriority w:val="9"/>
    <w:rsid w:val="007266F9"/>
    <w:rPr>
      <w:rFonts w:eastAsiaTheme="majorEastAsia" w:cstheme="majorBidi"/>
      <w:b/>
      <w:bCs/>
      <w:color w:val="000000" w:themeColor="text1"/>
      <w:sz w:val="26"/>
      <w:szCs w:val="26"/>
    </w:rPr>
  </w:style>
  <w:style w:type="paragraph" w:styleId="FootnoteText">
    <w:name w:val="footnote text"/>
    <w:basedOn w:val="Normal"/>
    <w:link w:val="FootnoteTextChar"/>
    <w:uiPriority w:val="99"/>
    <w:unhideWhenUsed/>
    <w:rsid w:val="000D1537"/>
    <w:pPr>
      <w:spacing w:after="0" w:line="240" w:lineRule="auto"/>
    </w:pPr>
    <w:rPr>
      <w:sz w:val="24"/>
      <w:szCs w:val="24"/>
    </w:rPr>
  </w:style>
  <w:style w:type="character" w:customStyle="1" w:styleId="Heading3Char">
    <w:name w:val="Heading 3 Char"/>
    <w:basedOn w:val="DefaultParagraphFont"/>
    <w:link w:val="Heading3"/>
    <w:uiPriority w:val="9"/>
    <w:rsid w:val="007266F9"/>
    <w:rPr>
      <w:rFonts w:eastAsiaTheme="majorEastAsia" w:cstheme="majorBidi"/>
      <w:bCs/>
      <w:smallCaps/>
      <w:color w:val="000000" w:themeColor="text1"/>
      <w:sz w:val="28"/>
      <w:szCs w:val="28"/>
    </w:rPr>
  </w:style>
  <w:style w:type="paragraph" w:styleId="BodyText">
    <w:name w:val="Body Text"/>
    <w:basedOn w:val="Normal"/>
    <w:link w:val="BodyTextChar"/>
    <w:uiPriority w:val="99"/>
    <w:unhideWhenUsed/>
    <w:rsid w:val="007266F9"/>
    <w:pPr>
      <w:spacing w:after="120"/>
    </w:pPr>
  </w:style>
  <w:style w:type="character" w:customStyle="1" w:styleId="BodyTextChar">
    <w:name w:val="Body Text Char"/>
    <w:basedOn w:val="DefaultParagraphFont"/>
    <w:link w:val="BodyText"/>
    <w:uiPriority w:val="99"/>
    <w:rsid w:val="007266F9"/>
  </w:style>
  <w:style w:type="character" w:customStyle="1" w:styleId="FootnoteTextChar">
    <w:name w:val="Footnote Text Char"/>
    <w:basedOn w:val="DefaultParagraphFont"/>
    <w:link w:val="FootnoteText"/>
    <w:uiPriority w:val="99"/>
    <w:rsid w:val="000D1537"/>
    <w:rPr>
      <w:sz w:val="24"/>
      <w:szCs w:val="24"/>
    </w:rPr>
  </w:style>
  <w:style w:type="character" w:styleId="FootnoteReference">
    <w:name w:val="footnote reference"/>
    <w:basedOn w:val="DefaultParagraphFont"/>
    <w:uiPriority w:val="99"/>
    <w:unhideWhenUsed/>
    <w:rsid w:val="000D1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1325">
      <w:bodyDiv w:val="1"/>
      <w:marLeft w:val="0"/>
      <w:marRight w:val="0"/>
      <w:marTop w:val="0"/>
      <w:marBottom w:val="0"/>
      <w:divBdr>
        <w:top w:val="none" w:sz="0" w:space="0" w:color="auto"/>
        <w:left w:val="none" w:sz="0" w:space="0" w:color="auto"/>
        <w:bottom w:val="none" w:sz="0" w:space="0" w:color="auto"/>
        <w:right w:val="none" w:sz="0" w:space="0" w:color="auto"/>
      </w:divBdr>
    </w:div>
    <w:div w:id="1223908856">
      <w:bodyDiv w:val="1"/>
      <w:marLeft w:val="0"/>
      <w:marRight w:val="0"/>
      <w:marTop w:val="0"/>
      <w:marBottom w:val="0"/>
      <w:divBdr>
        <w:top w:val="none" w:sz="0" w:space="0" w:color="auto"/>
        <w:left w:val="none" w:sz="0" w:space="0" w:color="auto"/>
        <w:bottom w:val="none" w:sz="0" w:space="0" w:color="auto"/>
        <w:right w:val="none" w:sz="0" w:space="0" w:color="auto"/>
      </w:divBdr>
    </w:div>
    <w:div w:id="16140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918</Words>
  <Characters>4834</Characters>
  <Application>Microsoft Macintosh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WIGHT, Jeremy (CHESTERFIELD ROYAL HOSPITAL NHS FOUNDATION TRUST)</dc:creator>
  <cp:keywords/>
  <dc:description/>
  <cp:lastModifiedBy>Platt S</cp:lastModifiedBy>
  <cp:revision>3</cp:revision>
  <dcterms:created xsi:type="dcterms:W3CDTF">2021-08-03T10:14:00Z</dcterms:created>
  <dcterms:modified xsi:type="dcterms:W3CDTF">2021-09-29T12:22:00Z</dcterms:modified>
</cp:coreProperties>
</file>